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A7" w:rsidRPr="008837CE" w:rsidRDefault="002513A7" w:rsidP="00251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2513A7" w:rsidRPr="008837CE" w:rsidRDefault="002513A7" w:rsidP="00251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</w:t>
      </w:r>
      <w:smartTag w:uri="urn:schemas-microsoft-com:office:smarttags" w:element="metricconverter">
        <w:smartTagPr>
          <w:attr w:name="ProductID" w:val="109 г"/>
        </w:smartTagPr>
        <w:r w:rsidRPr="008837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 г</w:t>
        </w:r>
      </w:smartTag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Комбинированного вида»</w:t>
      </w:r>
    </w:p>
    <w:p w:rsidR="002513A7" w:rsidRPr="008837CE" w:rsidRDefault="002513A7" w:rsidP="00251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города Казани</w:t>
      </w:r>
    </w:p>
    <w:p w:rsidR="002513A7" w:rsidRPr="008837CE" w:rsidRDefault="002513A7" w:rsidP="00251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A7" w:rsidRPr="008837CE" w:rsidRDefault="002513A7" w:rsidP="00251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A7" w:rsidRPr="008837CE" w:rsidRDefault="002513A7" w:rsidP="00251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A7" w:rsidRPr="008837CE" w:rsidRDefault="002513A7" w:rsidP="00251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3A7" w:rsidRPr="008837CE" w:rsidRDefault="002513A7" w:rsidP="002513A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  </w:t>
      </w:r>
      <w:proofErr w:type="gramEnd"/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«Утверждаю»</w:t>
      </w:r>
    </w:p>
    <w:p w:rsidR="002513A7" w:rsidRPr="008837CE" w:rsidRDefault="002513A7" w:rsidP="002513A7">
      <w:pPr>
        <w:tabs>
          <w:tab w:val="center" w:pos="5245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Педагогического Совета                                   Заведующий </w:t>
      </w: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№109</w:t>
      </w:r>
    </w:p>
    <w:p w:rsidR="002513A7" w:rsidRPr="008837CE" w:rsidRDefault="002513A7" w:rsidP="002513A7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_______2023</w:t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</w:t>
      </w: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  <w:proofErr w:type="spellStart"/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В.З.Комкова</w:t>
      </w:r>
      <w:proofErr w:type="spellEnd"/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№___ от ___ ________2023</w:t>
      </w: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513A7" w:rsidRPr="008837CE" w:rsidRDefault="002513A7" w:rsidP="002513A7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3A7" w:rsidRPr="008837CE" w:rsidRDefault="002513A7" w:rsidP="002513A7">
      <w:pPr>
        <w:tabs>
          <w:tab w:val="center" w:pos="49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3A7" w:rsidRPr="008837CE" w:rsidRDefault="002513A7" w:rsidP="002513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513A7" w:rsidRPr="008837CE" w:rsidRDefault="002513A7" w:rsidP="002513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2513A7" w:rsidRPr="008837CE" w:rsidRDefault="002513A7" w:rsidP="002513A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13A7" w:rsidRPr="008837CE" w:rsidRDefault="002513A7" w:rsidP="002513A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13A7" w:rsidRPr="008837CE" w:rsidRDefault="002513A7" w:rsidP="002513A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513A7" w:rsidRPr="00BC63E5" w:rsidRDefault="002513A7" w:rsidP="002513A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BC63E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Рабочая программа</w:t>
      </w:r>
    </w:p>
    <w:p w:rsidR="002513A7" w:rsidRPr="00BC63E5" w:rsidRDefault="002513A7" w:rsidP="002513A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BC63E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социально-гуманитарной направленности</w:t>
      </w:r>
    </w:p>
    <w:p w:rsidR="002513A7" w:rsidRPr="00BC63E5" w:rsidRDefault="002513A7" w:rsidP="002513A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BC63E5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«Дошкольная академия»</w:t>
      </w:r>
    </w:p>
    <w:p w:rsidR="002513A7" w:rsidRPr="00BC63E5" w:rsidRDefault="002513A7" w:rsidP="002513A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BC63E5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Раздел: «Математика»</w:t>
      </w:r>
    </w:p>
    <w:p w:rsidR="002513A7" w:rsidRPr="00BC63E5" w:rsidRDefault="002513A7" w:rsidP="002513A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C63E5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(для детей старшей группы 5-6 лет)</w:t>
      </w:r>
    </w:p>
    <w:p w:rsidR="002513A7" w:rsidRPr="008837CE" w:rsidRDefault="002513A7" w:rsidP="00251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1 год.</w:t>
      </w:r>
    </w:p>
    <w:p w:rsidR="002513A7" w:rsidRPr="008837CE" w:rsidRDefault="002513A7" w:rsidP="002513A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3A7" w:rsidRPr="008837CE" w:rsidRDefault="002513A7" w:rsidP="002513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3A7" w:rsidRPr="008837CE" w:rsidRDefault="002513A7" w:rsidP="002513A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2513A7" w:rsidRPr="008837CE" w:rsidRDefault="002513A7" w:rsidP="002513A7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3A7" w:rsidRPr="008837CE" w:rsidRDefault="002513A7" w:rsidP="00251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Подготовила:</w:t>
      </w:r>
    </w:p>
    <w:p w:rsidR="002513A7" w:rsidRPr="008837CE" w:rsidRDefault="002513A7" w:rsidP="00251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               Нигматзянова Гузель Рашидовна</w:t>
      </w:r>
    </w:p>
    <w:p w:rsidR="002513A7" w:rsidRPr="008837CE" w:rsidRDefault="002513A7" w:rsidP="00251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Воспитатель,</w:t>
      </w:r>
    </w:p>
    <w:p w:rsidR="002513A7" w:rsidRPr="008837CE" w:rsidRDefault="002513A7" w:rsidP="00251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Первая кв. категория</w:t>
      </w:r>
    </w:p>
    <w:p w:rsidR="002513A7" w:rsidRPr="008837CE" w:rsidRDefault="002513A7" w:rsidP="002513A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3A7" w:rsidRPr="008837CE" w:rsidRDefault="002513A7" w:rsidP="002513A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3A7" w:rsidRPr="0086726B" w:rsidRDefault="002513A7" w:rsidP="002513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Казань 2023</w:t>
      </w: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513A7" w:rsidRDefault="002513A7" w:rsidP="002513A7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513A7" w:rsidRDefault="002513A7" w:rsidP="002513A7">
      <w:pPr>
        <w:pStyle w:val="1"/>
        <w:ind w:left="3669"/>
      </w:pPr>
      <w:bookmarkStart w:id="0" w:name="_TOC_250005"/>
    </w:p>
    <w:p w:rsidR="004C5965" w:rsidRDefault="004C5965" w:rsidP="004C5965">
      <w:pPr>
        <w:pStyle w:val="1"/>
        <w:ind w:left="0"/>
      </w:pPr>
    </w:p>
    <w:p w:rsidR="002513A7" w:rsidRDefault="004C5965" w:rsidP="004C5965">
      <w:pPr>
        <w:pStyle w:val="1"/>
        <w:ind w:left="0"/>
      </w:pPr>
      <w:r>
        <w:lastRenderedPageBreak/>
        <w:t xml:space="preserve">                                            </w:t>
      </w:r>
      <w:r w:rsidR="002513A7">
        <w:t>Пояснительная</w:t>
      </w:r>
      <w:r w:rsidR="002513A7">
        <w:rPr>
          <w:b w:val="0"/>
          <w:spacing w:val="-9"/>
        </w:rPr>
        <w:t xml:space="preserve"> </w:t>
      </w:r>
      <w:bookmarkEnd w:id="0"/>
      <w:r w:rsidR="002513A7">
        <w:rPr>
          <w:spacing w:val="-2"/>
        </w:rPr>
        <w:t>записка</w:t>
      </w:r>
    </w:p>
    <w:p w:rsidR="002513A7" w:rsidRPr="002513A7" w:rsidRDefault="004C5965" w:rsidP="004C5965">
      <w:pPr>
        <w:pStyle w:val="a6"/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2558A">
        <w:rPr>
          <w:rFonts w:ascii="Times New Roman" w:hAnsi="Times New Roman" w:cs="Times New Roman"/>
          <w:b/>
          <w:sz w:val="24"/>
        </w:rPr>
        <w:t xml:space="preserve">1. </w:t>
      </w:r>
      <w:r w:rsidR="002513A7" w:rsidRPr="002513A7">
        <w:rPr>
          <w:rFonts w:ascii="Times New Roman" w:hAnsi="Times New Roman" w:cs="Times New Roman"/>
          <w:b/>
          <w:sz w:val="24"/>
        </w:rPr>
        <w:t xml:space="preserve">Актуальность программы: </w:t>
      </w:r>
    </w:p>
    <w:p w:rsidR="002513A7" w:rsidRPr="002513A7" w:rsidRDefault="002513A7" w:rsidP="004C5965">
      <w:pPr>
        <w:pStyle w:val="a6"/>
        <w:ind w:left="284"/>
        <w:rPr>
          <w:rFonts w:ascii="Times New Roman" w:hAnsi="Times New Roman" w:cs="Times New Roman"/>
          <w:sz w:val="24"/>
        </w:rPr>
      </w:pPr>
      <w:r w:rsidRPr="002513A7">
        <w:rPr>
          <w:rFonts w:ascii="Times New Roman" w:hAnsi="Times New Roman" w:cs="Times New Roman"/>
          <w:sz w:val="24"/>
        </w:rPr>
        <w:t>Наиболее благоприятный период развития личности ребёнка - это дошкольное детство. Поэтому в этот период необходимо своевременно выявлять одарённых детей, создавать условия для формирования их индивидуальности, расширения спектра возможностей, реализации интересов, наклонностей и способностей. Математика дает огромные возможности для развития познавательных способностей, которые являются базой для формирования математического мышления в перспективе, а сформированность такого мышления - гарантия для успешного усвоения математического содержания в дальнейшем. В дошкольном возрасте освоение математического содержания направлено, прежде всего, на развитие познавательных и творческих способностей детей, умение обобщать, сравнивать, выявлять и устанавливать закономерности, связи и отношения в повседневной окружающей жизни, решать проблемы, выдвигать их, предвидеть результат и ход решения творческой задачи. В старшем возрасте дети проявляют повышенный интерес к выполнению арифметических действий с числами, к знаковым системам, моделированию, к самостоятельности в решении творческих задач и оценке результата.</w:t>
      </w:r>
    </w:p>
    <w:p w:rsidR="002513A7" w:rsidRDefault="002513A7" w:rsidP="004C5965">
      <w:pPr>
        <w:pStyle w:val="a6"/>
        <w:ind w:left="284"/>
        <w:rPr>
          <w:rFonts w:ascii="Times New Roman" w:hAnsi="Times New Roman" w:cs="Times New Roman"/>
          <w:sz w:val="24"/>
        </w:rPr>
      </w:pPr>
      <w:r w:rsidRPr="002513A7">
        <w:rPr>
          <w:rFonts w:ascii="Times New Roman" w:hAnsi="Times New Roman" w:cs="Times New Roman"/>
          <w:sz w:val="24"/>
        </w:rPr>
        <w:t xml:space="preserve">В предлагаемых разработках программы </w:t>
      </w:r>
      <w:r w:rsidR="00E2558A">
        <w:rPr>
          <w:rFonts w:ascii="Times New Roman" w:hAnsi="Times New Roman" w:cs="Times New Roman"/>
          <w:sz w:val="24"/>
        </w:rPr>
        <w:t xml:space="preserve">«Дошкольная академия, раздел </w:t>
      </w:r>
      <w:r w:rsidR="00E2558A" w:rsidRPr="002513A7">
        <w:rPr>
          <w:rFonts w:ascii="Times New Roman" w:hAnsi="Times New Roman" w:cs="Times New Roman"/>
          <w:sz w:val="24"/>
        </w:rPr>
        <w:t>«</w:t>
      </w:r>
      <w:r w:rsidR="00E2558A">
        <w:rPr>
          <w:rFonts w:ascii="Times New Roman" w:hAnsi="Times New Roman" w:cs="Times New Roman"/>
          <w:sz w:val="24"/>
        </w:rPr>
        <w:t>Математика</w:t>
      </w:r>
      <w:r w:rsidRPr="002513A7">
        <w:rPr>
          <w:rFonts w:ascii="Times New Roman" w:hAnsi="Times New Roman" w:cs="Times New Roman"/>
          <w:sz w:val="24"/>
        </w:rPr>
        <w:t>» сделаны акценты на то, как педагог может помочь ребенку усвоить математический материал, реализовать творческие возможности в познании окружающего в более интересной и увлекательной форме, с использованием метода игры. Весь материал программы основан на включение занимательных, игровых элементов в организацию воспитательно-образовательной работы с детьми старшего дошкольного возраста по формированию элементарных математических представлений. Такая организация непосредственно образовательной деятельности детей способствует созданию устойчивой положительной мотивации у дошкольников к изучению математики.</w:t>
      </w:r>
    </w:p>
    <w:p w:rsidR="002513A7" w:rsidRDefault="002513A7" w:rsidP="004C5965">
      <w:pPr>
        <w:pStyle w:val="a6"/>
        <w:ind w:left="284"/>
        <w:rPr>
          <w:rFonts w:ascii="Times New Roman" w:hAnsi="Times New Roman" w:cs="Times New Roman"/>
          <w:sz w:val="24"/>
        </w:rPr>
      </w:pPr>
    </w:p>
    <w:p w:rsidR="002513A7" w:rsidRDefault="002513A7" w:rsidP="00567D23">
      <w:pPr>
        <w:pStyle w:val="a6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2513A7">
        <w:rPr>
          <w:rFonts w:ascii="Times New Roman" w:hAnsi="Times New Roman" w:cs="Times New Roman"/>
          <w:b/>
          <w:sz w:val="24"/>
        </w:rPr>
        <w:t>Цель программы:</w:t>
      </w:r>
      <w:r w:rsidRPr="002513A7">
        <w:rPr>
          <w:rFonts w:ascii="Times New Roman" w:hAnsi="Times New Roman" w:cs="Times New Roman"/>
          <w:sz w:val="24"/>
        </w:rPr>
        <w:t xml:space="preserve"> </w:t>
      </w:r>
    </w:p>
    <w:p w:rsidR="002513A7" w:rsidRPr="002513A7" w:rsidRDefault="002513A7" w:rsidP="004C5965">
      <w:pPr>
        <w:pStyle w:val="a6"/>
        <w:ind w:left="284"/>
        <w:rPr>
          <w:rFonts w:ascii="Times New Roman" w:hAnsi="Times New Roman" w:cs="Times New Roman"/>
          <w:sz w:val="24"/>
        </w:rPr>
      </w:pPr>
      <w:r w:rsidRPr="002513A7">
        <w:rPr>
          <w:rFonts w:ascii="Times New Roman" w:hAnsi="Times New Roman" w:cs="Times New Roman"/>
          <w:sz w:val="24"/>
        </w:rPr>
        <w:t>Создание условий для интеллектуального развития детей дошкольного возраста в соответствии с требованиями ФГОС ДО. Развитие интеллектуальной сферы: мышления, внимания, памяти, восприятия.</w:t>
      </w:r>
    </w:p>
    <w:p w:rsidR="002513A7" w:rsidRPr="002513A7" w:rsidRDefault="002513A7" w:rsidP="004C5965">
      <w:pPr>
        <w:pStyle w:val="a6"/>
        <w:ind w:left="284"/>
        <w:rPr>
          <w:rFonts w:ascii="Times New Roman" w:hAnsi="Times New Roman" w:cs="Times New Roman"/>
          <w:sz w:val="24"/>
        </w:rPr>
      </w:pPr>
      <w:r w:rsidRPr="002513A7">
        <w:rPr>
          <w:rFonts w:ascii="Times New Roman" w:hAnsi="Times New Roman" w:cs="Times New Roman"/>
          <w:sz w:val="24"/>
        </w:rPr>
        <w:t xml:space="preserve">Поэтому </w:t>
      </w:r>
      <w:r w:rsidRPr="00E2558A">
        <w:rPr>
          <w:rFonts w:ascii="Times New Roman" w:hAnsi="Times New Roman" w:cs="Times New Roman"/>
          <w:b/>
          <w:sz w:val="24"/>
        </w:rPr>
        <w:t xml:space="preserve">основными задачами </w:t>
      </w:r>
      <w:r w:rsidRPr="002513A7">
        <w:rPr>
          <w:rFonts w:ascii="Times New Roman" w:hAnsi="Times New Roman" w:cs="Times New Roman"/>
          <w:sz w:val="24"/>
        </w:rPr>
        <w:t>математического развития дошкольников являются:</w:t>
      </w:r>
    </w:p>
    <w:p w:rsidR="002513A7" w:rsidRPr="002513A7" w:rsidRDefault="00E2558A" w:rsidP="004C5965">
      <w:pPr>
        <w:pStyle w:val="a6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</w:t>
      </w:r>
      <w:r w:rsidR="002513A7" w:rsidRPr="002513A7">
        <w:rPr>
          <w:rFonts w:ascii="Times New Roman" w:hAnsi="Times New Roman" w:cs="Times New Roman"/>
          <w:sz w:val="24"/>
        </w:rPr>
        <w:t>Развитие логического мышления ребёнка (умение сравнивать, доказывать, анализировать, обобщать, конструктивного мышления (на геометрическом материале).</w:t>
      </w:r>
    </w:p>
    <w:p w:rsidR="002513A7" w:rsidRPr="002513A7" w:rsidRDefault="00E2558A" w:rsidP="004C5965">
      <w:pPr>
        <w:pStyle w:val="a6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</w:t>
      </w:r>
      <w:r w:rsidR="002513A7" w:rsidRPr="002513A7">
        <w:rPr>
          <w:rFonts w:ascii="Times New Roman" w:hAnsi="Times New Roman" w:cs="Times New Roman"/>
          <w:sz w:val="24"/>
        </w:rPr>
        <w:t>Развитие памяти, внимания, творческого воображения.</w:t>
      </w:r>
    </w:p>
    <w:p w:rsidR="002513A7" w:rsidRPr="002513A7" w:rsidRDefault="00E2558A" w:rsidP="004C5965">
      <w:pPr>
        <w:pStyle w:val="a6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</w:t>
      </w:r>
      <w:r w:rsidR="002513A7" w:rsidRPr="002513A7">
        <w:rPr>
          <w:rFonts w:ascii="Times New Roman" w:hAnsi="Times New Roman" w:cs="Times New Roman"/>
          <w:sz w:val="24"/>
        </w:rPr>
        <w:t>Воспитание у детей дошкольного возраста интереса к занимательной математике, формирование умения работы в коллективе.</w:t>
      </w:r>
    </w:p>
    <w:p w:rsidR="002513A7" w:rsidRPr="002513A7" w:rsidRDefault="00E2558A" w:rsidP="004C5965">
      <w:pPr>
        <w:pStyle w:val="a6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</w:t>
      </w:r>
      <w:r w:rsidR="002513A7" w:rsidRPr="002513A7">
        <w:rPr>
          <w:rFonts w:ascii="Times New Roman" w:hAnsi="Times New Roman" w:cs="Times New Roman"/>
          <w:sz w:val="24"/>
        </w:rPr>
        <w:t>Познакомить детей с общими математическими понятиями.</w:t>
      </w:r>
    </w:p>
    <w:p w:rsidR="002513A7" w:rsidRPr="002513A7" w:rsidRDefault="00E2558A" w:rsidP="004C5965">
      <w:pPr>
        <w:pStyle w:val="a6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</w:t>
      </w:r>
      <w:r w:rsidR="002513A7" w:rsidRPr="002513A7">
        <w:rPr>
          <w:rFonts w:ascii="Times New Roman" w:hAnsi="Times New Roman" w:cs="Times New Roman"/>
          <w:sz w:val="24"/>
        </w:rPr>
        <w:t>Формировать математические представления о числах.</w:t>
      </w:r>
    </w:p>
    <w:p w:rsidR="002513A7" w:rsidRPr="002513A7" w:rsidRDefault="00E2558A" w:rsidP="004C5965">
      <w:pPr>
        <w:pStyle w:val="a6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</w:t>
      </w:r>
      <w:r w:rsidR="002513A7" w:rsidRPr="002513A7">
        <w:rPr>
          <w:rFonts w:ascii="Times New Roman" w:hAnsi="Times New Roman" w:cs="Times New Roman"/>
          <w:sz w:val="24"/>
        </w:rPr>
        <w:t>Учить ориентироваться на листе бумаги в клетку, ориентироваться в пространстве с помощью плана.</w:t>
      </w:r>
    </w:p>
    <w:p w:rsidR="002513A7" w:rsidRPr="002513A7" w:rsidRDefault="00E2558A" w:rsidP="004C5965">
      <w:pPr>
        <w:pStyle w:val="a6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</w:t>
      </w:r>
      <w:r w:rsidR="002513A7" w:rsidRPr="002513A7">
        <w:rPr>
          <w:rFonts w:ascii="Times New Roman" w:hAnsi="Times New Roman" w:cs="Times New Roman"/>
          <w:sz w:val="24"/>
        </w:rPr>
        <w:t>Формировать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умения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выделять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в</w:t>
      </w:r>
      <w:r w:rsidR="002513A7" w:rsidRPr="002513A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окружающей</w:t>
      </w:r>
      <w:r w:rsidR="002513A7" w:rsidRPr="002513A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обстановке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предметы одинаковой формы, знакомить с геометрическими фигурами.</w:t>
      </w:r>
    </w:p>
    <w:p w:rsidR="002513A7" w:rsidRPr="002513A7" w:rsidRDefault="00E2558A" w:rsidP="004C5965">
      <w:pPr>
        <w:pStyle w:val="a6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</w:t>
      </w:r>
      <w:r w:rsidR="002513A7" w:rsidRPr="002513A7">
        <w:rPr>
          <w:rFonts w:ascii="Times New Roman" w:hAnsi="Times New Roman" w:cs="Times New Roman"/>
          <w:sz w:val="24"/>
        </w:rPr>
        <w:t>Учить</w:t>
      </w:r>
      <w:r w:rsidR="002513A7" w:rsidRPr="002513A7">
        <w:rPr>
          <w:rFonts w:ascii="Times New Roman" w:hAnsi="Times New Roman" w:cs="Times New Roman"/>
          <w:sz w:val="24"/>
        </w:rPr>
        <w:tab/>
        <w:t>составлять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фигуры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из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частей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делить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фигуры</w:t>
      </w:r>
      <w:r w:rsidR="002513A7" w:rsidRPr="002513A7">
        <w:rPr>
          <w:rFonts w:ascii="Times New Roman" w:hAnsi="Times New Roman" w:cs="Times New Roman"/>
          <w:sz w:val="24"/>
        </w:rPr>
        <w:tab/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части, конструировать фигуры из палочек.</w:t>
      </w:r>
    </w:p>
    <w:p w:rsidR="002513A7" w:rsidRPr="002513A7" w:rsidRDefault="00E2558A" w:rsidP="004C5965">
      <w:pPr>
        <w:pStyle w:val="a6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</w:t>
      </w:r>
      <w:r w:rsidR="002513A7" w:rsidRPr="002513A7">
        <w:rPr>
          <w:rFonts w:ascii="Times New Roman" w:hAnsi="Times New Roman" w:cs="Times New Roman"/>
          <w:sz w:val="24"/>
        </w:rPr>
        <w:t>Формирование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мыслительных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операций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(анализа,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синтеза,</w:t>
      </w:r>
      <w:r>
        <w:rPr>
          <w:rFonts w:ascii="Times New Roman" w:hAnsi="Times New Roman" w:cs="Times New Roman"/>
          <w:sz w:val="24"/>
        </w:rPr>
        <w:t xml:space="preserve"> </w:t>
      </w:r>
      <w:r w:rsidR="002513A7" w:rsidRPr="002513A7">
        <w:rPr>
          <w:rFonts w:ascii="Times New Roman" w:hAnsi="Times New Roman" w:cs="Times New Roman"/>
          <w:sz w:val="24"/>
        </w:rPr>
        <w:t>сравнения, обобщения, классификации, аналогии).</w:t>
      </w:r>
    </w:p>
    <w:p w:rsidR="002513A7" w:rsidRPr="002513A7" w:rsidRDefault="002513A7" w:rsidP="004C5965">
      <w:pPr>
        <w:pStyle w:val="a6"/>
        <w:ind w:left="284"/>
        <w:rPr>
          <w:rFonts w:ascii="Times New Roman" w:hAnsi="Times New Roman" w:cs="Times New Roman"/>
          <w:sz w:val="24"/>
        </w:rPr>
      </w:pPr>
    </w:p>
    <w:p w:rsidR="00E2558A" w:rsidRPr="00E2558A" w:rsidRDefault="00E2558A" w:rsidP="004C5965">
      <w:pPr>
        <w:pStyle w:val="a6"/>
        <w:ind w:left="284"/>
        <w:rPr>
          <w:rFonts w:ascii="Times New Roman" w:hAnsi="Times New Roman" w:cs="Times New Roman"/>
          <w:b/>
          <w:bCs/>
          <w:sz w:val="24"/>
        </w:rPr>
      </w:pPr>
      <w:r w:rsidRPr="00E2558A">
        <w:rPr>
          <w:rFonts w:ascii="Times New Roman" w:hAnsi="Times New Roman" w:cs="Times New Roman"/>
          <w:sz w:val="24"/>
        </w:rPr>
        <w:t xml:space="preserve">Возраст детей, участвующих в реализации программы – 4-5 лет </w:t>
      </w:r>
    </w:p>
    <w:p w:rsidR="002513A7" w:rsidRDefault="00E2558A" w:rsidP="004C5965">
      <w:pPr>
        <w:pStyle w:val="a6"/>
        <w:ind w:left="284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b/>
          <w:sz w:val="24"/>
        </w:rPr>
        <w:t xml:space="preserve">       Сроки реализации программы</w:t>
      </w:r>
      <w:r w:rsidRPr="00E2558A">
        <w:rPr>
          <w:rFonts w:ascii="Times New Roman" w:hAnsi="Times New Roman" w:cs="Times New Roman"/>
          <w:sz w:val="24"/>
        </w:rPr>
        <w:t xml:space="preserve"> – программа рассчитана на один год обучения. Количество часов в учебном году составляет 3</w:t>
      </w:r>
      <w:r>
        <w:rPr>
          <w:rFonts w:ascii="Times New Roman" w:hAnsi="Times New Roman" w:cs="Times New Roman"/>
          <w:sz w:val="24"/>
        </w:rPr>
        <w:t>4 часа</w:t>
      </w:r>
      <w:r w:rsidRPr="00E2558A">
        <w:rPr>
          <w:rFonts w:ascii="Times New Roman" w:hAnsi="Times New Roman" w:cs="Times New Roman"/>
          <w:sz w:val="24"/>
        </w:rPr>
        <w:t>. Программа включает работу по группам, коллективную, самостоятельную деятельность. Занятия включают в себя систему дидактических заданий, игр и игровых упражнений, теоретическую часть, физкультминутки, что будет способствовать развитию мелкой моторики, развитию речи, глазомера, основных движений</w:t>
      </w:r>
      <w:r w:rsidRPr="00E2558A">
        <w:rPr>
          <w:rFonts w:ascii="Times New Roman" w:hAnsi="Times New Roman" w:cs="Times New Roman"/>
          <w:b/>
          <w:sz w:val="24"/>
        </w:rPr>
        <w:t>.</w:t>
      </w:r>
    </w:p>
    <w:p w:rsidR="00E2558A" w:rsidRPr="00E2558A" w:rsidRDefault="00E2558A" w:rsidP="004C5965">
      <w:pPr>
        <w:pStyle w:val="a6"/>
        <w:ind w:left="284"/>
        <w:rPr>
          <w:rFonts w:ascii="Times New Roman" w:hAnsi="Times New Roman" w:cs="Times New Roman"/>
          <w:b/>
          <w:bCs/>
          <w:sz w:val="24"/>
        </w:rPr>
      </w:pPr>
      <w:bookmarkStart w:id="1" w:name="_TOC_250003"/>
      <w:r w:rsidRPr="00E2558A">
        <w:rPr>
          <w:rFonts w:ascii="Times New Roman" w:hAnsi="Times New Roman" w:cs="Times New Roman"/>
          <w:b/>
          <w:bCs/>
          <w:sz w:val="24"/>
        </w:rPr>
        <w:t>Методы</w:t>
      </w:r>
      <w:r w:rsidRPr="00E2558A">
        <w:rPr>
          <w:rFonts w:ascii="Times New Roman" w:hAnsi="Times New Roman" w:cs="Times New Roman"/>
          <w:bCs/>
          <w:sz w:val="24"/>
        </w:rPr>
        <w:t xml:space="preserve"> </w:t>
      </w:r>
      <w:r w:rsidRPr="00E2558A">
        <w:rPr>
          <w:rFonts w:ascii="Times New Roman" w:hAnsi="Times New Roman" w:cs="Times New Roman"/>
          <w:b/>
          <w:bCs/>
          <w:sz w:val="24"/>
        </w:rPr>
        <w:t>и</w:t>
      </w:r>
      <w:r w:rsidRPr="00E2558A">
        <w:rPr>
          <w:rFonts w:ascii="Times New Roman" w:hAnsi="Times New Roman" w:cs="Times New Roman"/>
          <w:bCs/>
          <w:sz w:val="24"/>
        </w:rPr>
        <w:t xml:space="preserve"> </w:t>
      </w:r>
      <w:r w:rsidRPr="00E2558A">
        <w:rPr>
          <w:rFonts w:ascii="Times New Roman" w:hAnsi="Times New Roman" w:cs="Times New Roman"/>
          <w:b/>
          <w:bCs/>
          <w:sz w:val="24"/>
        </w:rPr>
        <w:t>приемы</w:t>
      </w:r>
      <w:r w:rsidRPr="00E2558A">
        <w:rPr>
          <w:rFonts w:ascii="Times New Roman" w:hAnsi="Times New Roman" w:cs="Times New Roman"/>
          <w:bCs/>
          <w:sz w:val="24"/>
        </w:rPr>
        <w:t xml:space="preserve"> </w:t>
      </w:r>
      <w:bookmarkEnd w:id="1"/>
      <w:r w:rsidRPr="00E2558A">
        <w:rPr>
          <w:rFonts w:ascii="Times New Roman" w:hAnsi="Times New Roman" w:cs="Times New Roman"/>
          <w:b/>
          <w:bCs/>
          <w:sz w:val="24"/>
        </w:rPr>
        <w:t>работы:</w:t>
      </w:r>
    </w:p>
    <w:p w:rsidR="00E2558A" w:rsidRPr="00E2558A" w:rsidRDefault="00E2558A" w:rsidP="004C5965">
      <w:pPr>
        <w:pStyle w:val="a6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Поисковые (моделирование)</w:t>
      </w:r>
    </w:p>
    <w:p w:rsidR="00E2558A" w:rsidRPr="00E2558A" w:rsidRDefault="00E2558A" w:rsidP="004C5965">
      <w:pPr>
        <w:pStyle w:val="a6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Игровые</w:t>
      </w:r>
      <w:r w:rsidRPr="00E2558A">
        <w:rPr>
          <w:rFonts w:ascii="Times New Roman" w:hAnsi="Times New Roman" w:cs="Times New Roman"/>
          <w:sz w:val="24"/>
        </w:rPr>
        <w:tab/>
        <w:t>(развивающие</w:t>
      </w:r>
      <w:r w:rsidR="004C5965">
        <w:rPr>
          <w:rFonts w:ascii="Times New Roman" w:hAnsi="Times New Roman" w:cs="Times New Roman"/>
          <w:sz w:val="24"/>
        </w:rPr>
        <w:t xml:space="preserve"> </w:t>
      </w:r>
      <w:r w:rsidRPr="00E2558A">
        <w:rPr>
          <w:rFonts w:ascii="Times New Roman" w:hAnsi="Times New Roman" w:cs="Times New Roman"/>
          <w:sz w:val="24"/>
        </w:rPr>
        <w:t>игры,</w:t>
      </w:r>
      <w:r w:rsidRPr="00E2558A">
        <w:rPr>
          <w:rFonts w:ascii="Times New Roman" w:hAnsi="Times New Roman" w:cs="Times New Roman"/>
          <w:sz w:val="24"/>
        </w:rPr>
        <w:tab/>
        <w:t>соревнования,</w:t>
      </w:r>
      <w:r w:rsidR="004C5965">
        <w:rPr>
          <w:rFonts w:ascii="Times New Roman" w:hAnsi="Times New Roman" w:cs="Times New Roman"/>
          <w:sz w:val="24"/>
        </w:rPr>
        <w:t xml:space="preserve"> </w:t>
      </w:r>
      <w:r w:rsidRPr="00E2558A">
        <w:rPr>
          <w:rFonts w:ascii="Times New Roman" w:hAnsi="Times New Roman" w:cs="Times New Roman"/>
          <w:sz w:val="24"/>
        </w:rPr>
        <w:t>конкурсы,</w:t>
      </w:r>
      <w:r w:rsidR="004C5965">
        <w:rPr>
          <w:rFonts w:ascii="Times New Roman" w:hAnsi="Times New Roman" w:cs="Times New Roman"/>
          <w:sz w:val="24"/>
        </w:rPr>
        <w:t xml:space="preserve"> </w:t>
      </w:r>
      <w:r w:rsidRPr="00E2558A">
        <w:rPr>
          <w:rFonts w:ascii="Times New Roman" w:hAnsi="Times New Roman" w:cs="Times New Roman"/>
          <w:sz w:val="24"/>
        </w:rPr>
        <w:t>развлечения, досуги)</w:t>
      </w:r>
    </w:p>
    <w:p w:rsidR="00E2558A" w:rsidRPr="00E2558A" w:rsidRDefault="00E2558A" w:rsidP="004C5965">
      <w:pPr>
        <w:pStyle w:val="a6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lastRenderedPageBreak/>
        <w:t xml:space="preserve">Информационно - компьютерные </w:t>
      </w:r>
      <w:r w:rsidR="004C5965">
        <w:rPr>
          <w:rFonts w:ascii="Times New Roman" w:hAnsi="Times New Roman" w:cs="Times New Roman"/>
          <w:sz w:val="24"/>
        </w:rPr>
        <w:t xml:space="preserve">технологии </w:t>
      </w:r>
      <w:r w:rsidRPr="00E2558A">
        <w:rPr>
          <w:rFonts w:ascii="Times New Roman" w:hAnsi="Times New Roman" w:cs="Times New Roman"/>
          <w:sz w:val="24"/>
        </w:rPr>
        <w:t>(электронные пособия, презентации)</w:t>
      </w:r>
    </w:p>
    <w:p w:rsidR="00E2558A" w:rsidRPr="00E2558A" w:rsidRDefault="00E2558A" w:rsidP="004C5965">
      <w:pPr>
        <w:pStyle w:val="a6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Практические (упражнения)</w:t>
      </w:r>
    </w:p>
    <w:p w:rsidR="00E2558A" w:rsidRPr="00E2558A" w:rsidRDefault="00E2558A" w:rsidP="004C5965">
      <w:pPr>
        <w:pStyle w:val="a6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Интегрированный метод (проектная деятельность)</w:t>
      </w:r>
    </w:p>
    <w:p w:rsidR="00E2558A" w:rsidRPr="00E2558A" w:rsidRDefault="00E2558A" w:rsidP="004C5965">
      <w:pPr>
        <w:pStyle w:val="a6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Использование занимательного материала (ребусы, лабиринты, логические задачи).</w:t>
      </w:r>
    </w:p>
    <w:p w:rsidR="00E2558A" w:rsidRDefault="00E2558A" w:rsidP="00567D23">
      <w:pPr>
        <w:pStyle w:val="a6"/>
        <w:ind w:left="426"/>
        <w:rPr>
          <w:rFonts w:ascii="Times New Roman" w:hAnsi="Times New Roman" w:cs="Times New Roman"/>
          <w:sz w:val="24"/>
        </w:rPr>
      </w:pPr>
    </w:p>
    <w:p w:rsidR="00E2558A" w:rsidRPr="00E2558A" w:rsidRDefault="00E2558A" w:rsidP="00567D23">
      <w:pPr>
        <w:pStyle w:val="a6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 </w:t>
      </w:r>
      <w:r w:rsidRPr="00E2558A">
        <w:rPr>
          <w:rFonts w:ascii="Times New Roman" w:hAnsi="Times New Roman" w:cs="Times New Roman"/>
          <w:b/>
          <w:bCs/>
          <w:sz w:val="24"/>
        </w:rPr>
        <w:t>Возрастные особенности детей 5-6 лет по формированию элементарных математических представлений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Ребенок шестого года жизни продолжает совершенствоваться через игру, рисование, общение с взрослыми и сверстниками, но постепенно, важнейшим видом деятельности становится учение.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С пяти лет ребенка необходимо готовить к будущему школьному обучению. Интеллектуальное развитие ребенка пяти-шести лет определяется комплексом познавательных процессов: внимания, восприятия, мышления, памяти, воображения. Внимание ребенка этого возрастного периода характеризуется непроизвольностью; он еще не может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 Ребенок должен использовать умения сравнивать, классифицировать, анализировать и обобщать результаты своей деятельности.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Логические приемы умственных действий - сравнение, обобщение</w:t>
      </w:r>
      <w:r>
        <w:rPr>
          <w:rFonts w:ascii="Times New Roman" w:hAnsi="Times New Roman" w:cs="Times New Roman"/>
          <w:sz w:val="24"/>
        </w:rPr>
        <w:t>, анализ, синтез, классификация</w:t>
      </w:r>
      <w:r w:rsidRPr="00E2558A">
        <w:rPr>
          <w:rFonts w:ascii="Times New Roman" w:hAnsi="Times New Roman" w:cs="Times New Roman"/>
          <w:sz w:val="24"/>
        </w:rPr>
        <w:t xml:space="preserve">. Развивать логическое мышление дошкольника целесообразнее в русле математического развития. 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Анализ - выделение свойств объекта, или выделение объекта из группы, или выделение группы объектов по определенному признаку.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 xml:space="preserve">Синтез - соединение различных элементов (признаков, свойств) в единое целое. В психологии анализ и синтез рассматриваются как взаимодополняющие друг друга процессы (анализ осуществляется через синтез, а синтез - через анализ). 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Психологически способность к синтезу формируется у ребенка раньше, чем способность к анализу. То есть, если ребенок знает, как это было собрано (сложено, сконструировано), ему легче анализировать и выделять составные части. Именно поэтому столь серьезное значение уделяется в дошкольном возрасте деятельности, активно формирующей синтез, - конструированию.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Сначала это деятельность по образцу, то есть выполнение заданий по типу «делай как я». На первых порах ребенок учится воспроизводить объект, повторяя за взрослым весь процесс конструирования; затем - повторяя процесс построения по памяти, и, наконец, переходит к третьему этапу: самостоятельно восстанавливает способ построения уже готового объекта (задания вида «сделай такой же». Четвертый этап заданий такого рода - творческий: «построй высокий дом», «построй гараж для этой машины», «сложи петуха». Задания даются без образца, ребенок работает по представлению, но должен придерживаться заданных параметров: гараж именно для этой машины.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 xml:space="preserve">Для конструирования используются любые мозаики, конструкторы, кубики, разрезные картинки, подходящие этому возрасту и вызывающие у ребенка желание возиться с ними. 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Сравнение - логический прием умственных действий, требующий выявления сходства и различия между признаками объекта (предмета, явления, группы предметов).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Показателем сформированности приема сравнения будет умение ребенка самостоятельно применять его в деятельности без специальных указаний взрослого на признаки, по которым нужно сравнивать объекты.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Классификация - разделение множества на группы по какому-либо признаку, который называют основанием классификации. Классификацию можно проводить либо по заданному основанию, либо с заданием поиска самого.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Следует учитывать, что при классификационном разделении множества полученные подмножества не должны попарно пересекаться и объединение их подмножеств должно составлять данное множество. Иными словами, каждый объект должен входить только в одно множество и при правильно определенном основании для классификации ни один предмет не останется вне определенных данным основанием групп.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 Классификацию с детьми дошкольного возраста можно проводить: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 - по названию (чашки и тарелки, ракушки и камешки, кегли и мячики и т. д.);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 - по размеру (в одну группу большие мячи, в другую - маленькие, в одну коробку длинные карандаши, в другую - короткие и т. д.);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lastRenderedPageBreak/>
        <w:t> - по цвету (в эту коробку красные пуговицы, в эту - зеленые);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 - по форме (в эту коробку квадраты, а в эту - кружки; в эту коробку - кубики, в эту - кирпичики и т. д.);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 xml:space="preserve"> - по другим признакам нематематического характера: что можно и что нельзя есть; кто летает, кто бегает, кто плавает; кто живет в доме </w:t>
      </w:r>
      <w:proofErr w:type="gramStart"/>
      <w:r w:rsidRPr="00E2558A">
        <w:rPr>
          <w:rFonts w:ascii="Times New Roman" w:hAnsi="Times New Roman" w:cs="Times New Roman"/>
          <w:sz w:val="24"/>
        </w:rPr>
        <w:t>и</w:t>
      </w:r>
      <w:proofErr w:type="gramEnd"/>
      <w:r w:rsidRPr="00E2558A">
        <w:rPr>
          <w:rFonts w:ascii="Times New Roman" w:hAnsi="Times New Roman" w:cs="Times New Roman"/>
          <w:sz w:val="24"/>
        </w:rPr>
        <w:t xml:space="preserve"> кто в лесу; что бывает летом и что зимой; что растет в огороде и что в лесу и т. д.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 xml:space="preserve">Обобщение - это оформление в словесной (вербальной) форме результатов процесса сравнения. Обобщение формируется в дошкольном возрасте как выделение и фиксация общего признака двух или более объектов. Обобщение хорошо понимается ребенком, если является результатом деятельности, произведенной им самостоятельно, например классификации: </w:t>
      </w:r>
      <w:r w:rsidR="00F96E57" w:rsidRPr="00E2558A">
        <w:rPr>
          <w:rFonts w:ascii="Times New Roman" w:hAnsi="Times New Roman" w:cs="Times New Roman"/>
          <w:sz w:val="24"/>
        </w:rPr>
        <w:t>эти -</w:t>
      </w:r>
      <w:r w:rsidRPr="00E2558A">
        <w:rPr>
          <w:rFonts w:ascii="Times New Roman" w:hAnsi="Times New Roman" w:cs="Times New Roman"/>
          <w:sz w:val="24"/>
        </w:rPr>
        <w:t xml:space="preserve"> большие, </w:t>
      </w:r>
      <w:proofErr w:type="gramStart"/>
      <w:r w:rsidRPr="00E2558A">
        <w:rPr>
          <w:rFonts w:ascii="Times New Roman" w:hAnsi="Times New Roman" w:cs="Times New Roman"/>
          <w:sz w:val="24"/>
        </w:rPr>
        <w:t>эти  -</w:t>
      </w:r>
      <w:proofErr w:type="gramEnd"/>
      <w:r w:rsidRPr="00E2558A">
        <w:rPr>
          <w:rFonts w:ascii="Times New Roman" w:hAnsi="Times New Roman" w:cs="Times New Roman"/>
          <w:sz w:val="24"/>
        </w:rPr>
        <w:t xml:space="preserve"> маленькие; эти  - красные, эти  - синие; эти  - летают, эти  - бегают и др.</w:t>
      </w:r>
    </w:p>
    <w:p w:rsidR="00E2558A" w:rsidRP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  <w:r w:rsidRPr="00E2558A">
        <w:rPr>
          <w:rFonts w:ascii="Times New Roman" w:hAnsi="Times New Roman" w:cs="Times New Roman"/>
          <w:sz w:val="24"/>
        </w:rPr>
        <w:t>Таким образом, за два года до школы можно оказать значимое влияние на развитие математических способностей дошкольника. И в этом большую помощь окажут развивающие занятия по дополнительной программе</w:t>
      </w:r>
      <w:r>
        <w:rPr>
          <w:rFonts w:ascii="Times New Roman" w:hAnsi="Times New Roman" w:cs="Times New Roman"/>
          <w:sz w:val="24"/>
        </w:rPr>
        <w:t xml:space="preserve"> «Дошкольная академия», раздел «М</w:t>
      </w:r>
      <w:r w:rsidRPr="00E2558A">
        <w:rPr>
          <w:rFonts w:ascii="Times New Roman" w:hAnsi="Times New Roman" w:cs="Times New Roman"/>
          <w:sz w:val="24"/>
        </w:rPr>
        <w:t xml:space="preserve">атематика»  </w:t>
      </w:r>
    </w:p>
    <w:p w:rsidR="00E2558A" w:rsidRDefault="00E2558A" w:rsidP="004C5965">
      <w:pPr>
        <w:pStyle w:val="a6"/>
        <w:ind w:left="142"/>
        <w:rPr>
          <w:rFonts w:ascii="Times New Roman" w:hAnsi="Times New Roman" w:cs="Times New Roman"/>
          <w:sz w:val="24"/>
        </w:rPr>
      </w:pPr>
    </w:p>
    <w:p w:rsidR="00E2558A" w:rsidRPr="00E2558A" w:rsidRDefault="00E2558A" w:rsidP="00567D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3. </w:t>
      </w:r>
      <w:r w:rsidRPr="00E25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2558A" w:rsidRPr="00E2558A" w:rsidRDefault="004C5965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</w:t>
      </w:r>
      <w:r w:rsidR="00E2558A" w:rsidRPr="00E255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Общие понятия</w:t>
      </w:r>
      <w:r w:rsidR="00E2558A" w:rsidRPr="00E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2558A"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предметов: цвет, форма, размер, материал и др.  Сравнение предметов по цвету, форме, размеру, материалу.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Совокупности (группы) предметов или фигур, обладающих общим признаком. Составление совокупности по заданному признаку. Выделение части совокупности.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двух совокупностей (групп) предметов. Обозначение отношений равенства и неравенства.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равно численности двух совокупностей (групп) предметов с помощью составления пар (равно-не равно, больше на…- меньше на…).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общих представлений о сложении как объединении групп предметов в одно целое. Формирование общих представлений о вычитании как удалении части предметов из целого.  Взаимосвязь между целым и частью. 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Начальные представления о </w:t>
      </w:r>
      <w:r w:rsidR="00F96E57"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величинах: длина</w:t>
      </w: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масса предметов, объём жидких и сыпучих веществ. Измерение величин с помощью условных мер (отрезок, клеточка, стакан и т.п.).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Натуральное число как результат счёта и измерения. Числовой отрезок.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закономерностей. Поиск нарушения закономерности.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таблицами. Знакомство с символами. 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</w:t>
      </w:r>
      <w:r w:rsidRPr="00E255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Числа и операции над ними</w:t>
      </w:r>
      <w:r w:rsidRPr="00E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рямой и обратный счёт в пределах 10. Порядковый и ритмический счёт.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следующего числа путём прибавления единицы. Название, последовательность и обозначение чисел от 1 до 10 цифрами, точками на отрезке прямой. Состав чисел первого десятка.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Равенство и неравенство чисел. Сравнение чисел (больше на…, меньше </w:t>
      </w:r>
      <w:proofErr w:type="gramStart"/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на..</w:t>
      </w:r>
      <w:proofErr w:type="gramEnd"/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наглядной основе.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сложении и вычитании чисел в пределах 10 (с использованием наглядной опоры). Взаимосвязь между сложением и вычитанием чисел.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0 и его свойства.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простых (в одно действие) задач на сложение и вычитание с использованием наглядного материала.</w:t>
      </w:r>
      <w:r w:rsidRPr="00E25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</w:t>
      </w:r>
      <w:r w:rsidRPr="00E255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Пространственно-временные представления</w:t>
      </w:r>
      <w:r w:rsidRPr="00E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 отношений: на-над-под; слева-справа-посередине, спереди –сзади, сверху-снизу, выше-ниже, шире-уже, длиннее-короче, толще-тоньше, раньше-позже, позавчера-вчера-сегодня-завтра-послезавтра, вдоль, через и др. 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последовательности событий. Последовательность дней в неделе. Последовательность месяцев в году.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на листе бумаги в клетку. Ориентировка в пространстве с помощью плана.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</w:t>
      </w:r>
      <w:r w:rsidRPr="00E255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Геометрические фигуры и величины</w:t>
      </w:r>
      <w:r w:rsidRPr="00E2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выделять в окружающей обстановке предметы одинаковой формы. Знакомство с геометрическими фигурами: квадрат, прямоугольник, треугольник, четырёхугольник, круг, шар,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илиндр, конус, пирамида, </w:t>
      </w: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фигур из частей и деление фигур на части. Конструирование фигур из палочек.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точке, прямой, луче, отрезке, ломаной линии, многоугольнике, углах, о равных фигурах, замкнутых и незамкнутых линиях.</w:t>
      </w:r>
    </w:p>
    <w:p w:rsidR="00E2558A" w:rsidRPr="00E2558A" w:rsidRDefault="00E2558A" w:rsidP="004C59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Сравнение   предметов по длине, массе, объёму (непосредственное и опосредованное с помощью различных мерок). Установление необходимости выбора единой мерки при сравнении величин. Знакомство с некоторыми общепринятыми единицами измерения различных величин.</w:t>
      </w:r>
    </w:p>
    <w:p w:rsidR="004C5965" w:rsidRDefault="004C5965" w:rsidP="00567D23">
      <w:pPr>
        <w:pStyle w:val="a6"/>
        <w:rPr>
          <w:rFonts w:ascii="Times New Roman" w:hAnsi="Times New Roman" w:cs="Times New Roman"/>
          <w:sz w:val="24"/>
        </w:rPr>
      </w:pPr>
    </w:p>
    <w:p w:rsidR="004C5965" w:rsidRPr="004C5965" w:rsidRDefault="004C5965" w:rsidP="004C5965">
      <w:pPr>
        <w:pStyle w:val="a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4. </w:t>
      </w:r>
      <w:r w:rsidRPr="004C5965">
        <w:rPr>
          <w:rFonts w:ascii="Times New Roman" w:hAnsi="Times New Roman" w:cs="Times New Roman"/>
          <w:b/>
          <w:sz w:val="24"/>
        </w:rPr>
        <w:t>Ожидаемые результаты</w:t>
      </w:r>
      <w:r>
        <w:rPr>
          <w:rFonts w:ascii="Times New Roman" w:hAnsi="Times New Roman" w:cs="Times New Roman"/>
          <w:b/>
          <w:sz w:val="24"/>
        </w:rPr>
        <w:t>:</w:t>
      </w:r>
    </w:p>
    <w:p w:rsid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4C5965">
        <w:rPr>
          <w:rFonts w:ascii="Times New Roman" w:hAnsi="Times New Roman" w:cs="Times New Roman"/>
          <w:sz w:val="24"/>
        </w:rPr>
        <w:t>К концу обуч</w:t>
      </w:r>
      <w:r>
        <w:rPr>
          <w:rFonts w:ascii="Times New Roman" w:hAnsi="Times New Roman" w:cs="Times New Roman"/>
          <w:sz w:val="24"/>
        </w:rPr>
        <w:t>ения по программе «Дошкольная академия»,  раздел «Математика»</w:t>
      </w:r>
      <w:r w:rsidRPr="004C5965">
        <w:rPr>
          <w:rFonts w:ascii="Times New Roman" w:hAnsi="Times New Roman" w:cs="Times New Roman"/>
          <w:sz w:val="24"/>
        </w:rPr>
        <w:t>» предполагается продвижение детей в развитии познавательных процессов (мышление, речь, память, фантазия, воображение и др.), мыслительных операций (анализ, синтез, сравнение, обобщение, классификация, аналогия), познавательного интереса, деятельностных способностей (точное исполнение правил игры, опыт и фиксирования своего затруднения, на этой основе - опыт преобразования, самоконтроля и самооценки), в общении (умения выполнять задачу вместе с другими детьми, нацеленность на максимальн</w:t>
      </w:r>
      <w:r>
        <w:rPr>
          <w:rFonts w:ascii="Times New Roman" w:hAnsi="Times New Roman" w:cs="Times New Roman"/>
          <w:sz w:val="24"/>
        </w:rPr>
        <w:t xml:space="preserve">ый личный вклад в общее решение </w:t>
      </w:r>
      <w:r w:rsidRPr="004C5965">
        <w:rPr>
          <w:rFonts w:ascii="Times New Roman" w:hAnsi="Times New Roman" w:cs="Times New Roman"/>
          <w:sz w:val="24"/>
        </w:rPr>
        <w:t xml:space="preserve">задачи) и коммуникации (опыт изложения своей позиции, понимания, согласования на основе сравнения с образцом, обоснования своей точки зрения с использованием согласованных правил). </w:t>
      </w:r>
    </w:p>
    <w:p w:rsid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</w:p>
    <w:p w:rsidR="004C5965" w:rsidRP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  <w:r w:rsidRPr="004C5965">
        <w:rPr>
          <w:rFonts w:ascii="Times New Roman" w:hAnsi="Times New Roman" w:cs="Times New Roman"/>
          <w:sz w:val="24"/>
        </w:rPr>
        <w:t>Одновременно у детей формируются следующие основные умения:</w:t>
      </w:r>
    </w:p>
    <w:p w:rsidR="004C5965" w:rsidRP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--</w:t>
      </w:r>
      <w:r w:rsidRPr="004C5965">
        <w:rPr>
          <w:rFonts w:ascii="Times New Roman" w:hAnsi="Times New Roman" w:cs="Times New Roman"/>
          <w:sz w:val="24"/>
        </w:rPr>
        <w:t>Умение выделять и выражать в речи признаки сходства и различия отдельных предметов и совокупностей.</w:t>
      </w:r>
    </w:p>
    <w:p w:rsidR="004C5965" w:rsidRP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--</w:t>
      </w:r>
      <w:r w:rsidRPr="004C5965">
        <w:rPr>
          <w:rFonts w:ascii="Times New Roman" w:hAnsi="Times New Roman" w:cs="Times New Roman"/>
          <w:sz w:val="24"/>
        </w:rPr>
        <w:t>Умение объединять группы предметов, выделять часть, устанавливать взаимосвязь между частью и целым.</w:t>
      </w:r>
    </w:p>
    <w:p w:rsidR="004C5965" w:rsidRP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</w:t>
      </w:r>
      <w:r w:rsidRPr="004C5965">
        <w:rPr>
          <w:rFonts w:ascii="Times New Roman" w:hAnsi="Times New Roman" w:cs="Times New Roman"/>
          <w:sz w:val="24"/>
        </w:rPr>
        <w:t>Умение находить части целого и целое по известным частям.</w:t>
      </w:r>
    </w:p>
    <w:p w:rsid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</w:t>
      </w:r>
      <w:r w:rsidRPr="004C5965">
        <w:rPr>
          <w:rFonts w:ascii="Times New Roman" w:hAnsi="Times New Roman" w:cs="Times New Roman"/>
          <w:sz w:val="24"/>
        </w:rPr>
        <w:t>Умение сравнивать группы предметов по количеству с помощью составления пар,</w:t>
      </w:r>
      <w:r>
        <w:rPr>
          <w:rFonts w:ascii="Times New Roman" w:hAnsi="Times New Roman" w:cs="Times New Roman"/>
          <w:sz w:val="24"/>
        </w:rPr>
        <w:t xml:space="preserve"> уравнивать их двумя способами.</w:t>
      </w:r>
      <w:r w:rsidRPr="004C5965">
        <w:rPr>
          <w:rFonts w:ascii="Times New Roman" w:hAnsi="Times New Roman" w:cs="Times New Roman"/>
          <w:sz w:val="24"/>
        </w:rPr>
        <w:tab/>
      </w:r>
    </w:p>
    <w:p w:rsidR="004C5965" w:rsidRP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--</w:t>
      </w:r>
      <w:r w:rsidRPr="004C5965">
        <w:rPr>
          <w:rFonts w:ascii="Times New Roman" w:hAnsi="Times New Roman" w:cs="Times New Roman"/>
          <w:sz w:val="24"/>
        </w:rPr>
        <w:t xml:space="preserve">Умение считать в пределах 10 в прямом и обратном порядке, правильно пользоваться порядковыми и </w:t>
      </w:r>
      <w:r>
        <w:rPr>
          <w:rFonts w:ascii="Times New Roman" w:hAnsi="Times New Roman" w:cs="Times New Roman"/>
          <w:sz w:val="24"/>
        </w:rPr>
        <w:t>количественными числительными.</w:t>
      </w:r>
    </w:p>
    <w:p w:rsidR="004C5965" w:rsidRP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</w:t>
      </w:r>
      <w:r w:rsidRPr="004C5965">
        <w:rPr>
          <w:rFonts w:ascii="Times New Roman" w:hAnsi="Times New Roman" w:cs="Times New Roman"/>
          <w:sz w:val="24"/>
        </w:rPr>
        <w:t>Умение называть для каждого числа в пределах 10 предыдущее и последующее числа.</w:t>
      </w:r>
    </w:p>
    <w:p w:rsidR="004C5965" w:rsidRP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</w:t>
      </w:r>
      <w:r w:rsidRPr="004C5965">
        <w:rPr>
          <w:rFonts w:ascii="Times New Roman" w:hAnsi="Times New Roman" w:cs="Times New Roman"/>
          <w:sz w:val="24"/>
        </w:rPr>
        <w:t>Умение определять состав чисел первого десятка на основе предметных действий.</w:t>
      </w:r>
    </w:p>
    <w:p w:rsidR="004C5965" w:rsidRP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</w:t>
      </w:r>
      <w:r w:rsidRPr="004C5965">
        <w:rPr>
          <w:rFonts w:ascii="Times New Roman" w:hAnsi="Times New Roman" w:cs="Times New Roman"/>
          <w:sz w:val="24"/>
        </w:rPr>
        <w:t>Умение соотносить цифру с количеством предметов.</w:t>
      </w:r>
    </w:p>
    <w:p w:rsidR="004C5965" w:rsidRP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</w:t>
      </w:r>
      <w:r w:rsidRPr="004C5965">
        <w:rPr>
          <w:rFonts w:ascii="Times New Roman" w:hAnsi="Times New Roman" w:cs="Times New Roman"/>
          <w:sz w:val="24"/>
        </w:rPr>
        <w:t>Умение измерять длину предметов непосредственно и с помощью мерки, располагать предметы в порядке увеличения и в порядке их уменьшения длины, ширины, высоты.</w:t>
      </w:r>
    </w:p>
    <w:p w:rsidR="004C5965" w:rsidRP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</w:t>
      </w:r>
      <w:r w:rsidRPr="004C5965">
        <w:rPr>
          <w:rFonts w:ascii="Times New Roman" w:hAnsi="Times New Roman" w:cs="Times New Roman"/>
          <w:sz w:val="24"/>
        </w:rPr>
        <w:t>Умение узнавать и называть квадрат, круг, треугольник.</w:t>
      </w:r>
    </w:p>
    <w:p w:rsidR="004C5965" w:rsidRP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</w:t>
      </w:r>
      <w:r w:rsidRPr="004C5965">
        <w:rPr>
          <w:rFonts w:ascii="Times New Roman" w:hAnsi="Times New Roman" w:cs="Times New Roman"/>
          <w:sz w:val="24"/>
        </w:rPr>
        <w:t>Умение выражать словами местонахождение предмета, ориентироваться на листе клетчатой бумаги (вверху, внизу, справа, слева, посередине).</w:t>
      </w:r>
    </w:p>
    <w:p w:rsidR="00FC3B2C" w:rsidRDefault="004C5965" w:rsidP="004C5965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</w:t>
      </w:r>
      <w:r w:rsidRPr="004C5965">
        <w:rPr>
          <w:rFonts w:ascii="Times New Roman" w:hAnsi="Times New Roman" w:cs="Times New Roman"/>
          <w:sz w:val="24"/>
        </w:rPr>
        <w:t>Умение называть части суток, последовательность дней в неделе, последовательность месяцев в году.</w:t>
      </w:r>
      <w:r w:rsidR="00FC3B2C">
        <w:rPr>
          <w:rFonts w:ascii="Times New Roman" w:hAnsi="Times New Roman" w:cs="Times New Roman"/>
          <w:sz w:val="24"/>
        </w:rPr>
        <w:t xml:space="preserve">    </w:t>
      </w:r>
    </w:p>
    <w:p w:rsidR="00FC3B2C" w:rsidRPr="000E2B46" w:rsidRDefault="00FC3B2C" w:rsidP="00FC3B2C">
      <w:pPr>
        <w:pStyle w:val="TableParagraph"/>
        <w:ind w:left="-851"/>
        <w:rPr>
          <w:b/>
          <w:sz w:val="24"/>
        </w:rPr>
      </w:pPr>
      <w:r>
        <w:t xml:space="preserve">                 </w:t>
      </w:r>
      <w:r w:rsidRPr="000E2B46">
        <w:rPr>
          <w:b/>
          <w:sz w:val="24"/>
        </w:rPr>
        <w:t>Материально-техническое обеспечение программы:</w:t>
      </w:r>
    </w:p>
    <w:p w:rsidR="00FC3B2C" w:rsidRPr="000E2B46" w:rsidRDefault="00FC3B2C" w:rsidP="00FC3B2C">
      <w:pPr>
        <w:pStyle w:val="TableParagraph"/>
        <w:ind w:left="426"/>
        <w:rPr>
          <w:b/>
          <w:sz w:val="24"/>
        </w:rPr>
      </w:pPr>
      <w:r w:rsidRPr="000E2B46">
        <w:rPr>
          <w:b/>
          <w:sz w:val="24"/>
        </w:rPr>
        <w:t xml:space="preserve">- </w:t>
      </w:r>
      <w:r w:rsidRPr="000E2B46">
        <w:rPr>
          <w:sz w:val="24"/>
        </w:rPr>
        <w:t>демонстрационный материал;</w:t>
      </w:r>
    </w:p>
    <w:p w:rsidR="00FC3B2C" w:rsidRPr="000E2B46" w:rsidRDefault="00FC3B2C" w:rsidP="00FC3B2C">
      <w:pPr>
        <w:pStyle w:val="TableParagraph"/>
        <w:ind w:left="426"/>
        <w:rPr>
          <w:sz w:val="24"/>
        </w:rPr>
      </w:pPr>
      <w:r w:rsidRPr="000E2B46">
        <w:rPr>
          <w:sz w:val="24"/>
        </w:rPr>
        <w:t>- дидактический материал;</w:t>
      </w:r>
    </w:p>
    <w:p w:rsidR="00FC3B2C" w:rsidRPr="000E2B46" w:rsidRDefault="00FC3B2C" w:rsidP="00FC3B2C">
      <w:pPr>
        <w:pStyle w:val="TableParagraph"/>
        <w:ind w:left="426"/>
        <w:rPr>
          <w:sz w:val="24"/>
        </w:rPr>
      </w:pPr>
      <w:r w:rsidRPr="000E2B46">
        <w:rPr>
          <w:sz w:val="24"/>
        </w:rPr>
        <w:t>-цветные счетные палочки;</w:t>
      </w:r>
    </w:p>
    <w:p w:rsidR="00FC3B2C" w:rsidRPr="000E2B46" w:rsidRDefault="00FC3B2C" w:rsidP="00FC3B2C">
      <w:pPr>
        <w:pStyle w:val="TableParagraph"/>
        <w:ind w:left="426"/>
        <w:rPr>
          <w:sz w:val="24"/>
        </w:rPr>
      </w:pPr>
      <w:r w:rsidRPr="000E2B46">
        <w:rPr>
          <w:sz w:val="24"/>
        </w:rPr>
        <w:t>-объемные геометрические фигуры;</w:t>
      </w:r>
    </w:p>
    <w:p w:rsidR="00FC3B2C" w:rsidRPr="000E2B46" w:rsidRDefault="00FC3B2C" w:rsidP="00FC3B2C">
      <w:pPr>
        <w:pStyle w:val="TableParagraph"/>
        <w:ind w:left="426"/>
        <w:rPr>
          <w:sz w:val="24"/>
        </w:rPr>
      </w:pPr>
      <w:r w:rsidRPr="000E2B46">
        <w:rPr>
          <w:sz w:val="24"/>
        </w:rPr>
        <w:t>-раздаточный-печатный материал;</w:t>
      </w:r>
    </w:p>
    <w:p w:rsidR="00FC3B2C" w:rsidRPr="000E2B46" w:rsidRDefault="00FC3B2C" w:rsidP="00FC3B2C">
      <w:pPr>
        <w:pStyle w:val="TableParagraph"/>
        <w:ind w:left="426"/>
        <w:rPr>
          <w:sz w:val="24"/>
        </w:rPr>
      </w:pPr>
      <w:r w:rsidRPr="000E2B46">
        <w:rPr>
          <w:sz w:val="24"/>
        </w:rPr>
        <w:t>- цветные, простые карандаши.</w:t>
      </w:r>
    </w:p>
    <w:p w:rsidR="004C5965" w:rsidRDefault="004C5965" w:rsidP="004C5965">
      <w:pPr>
        <w:pStyle w:val="a6"/>
        <w:rPr>
          <w:rFonts w:ascii="Times New Roman" w:hAnsi="Times New Roman" w:cs="Times New Roman"/>
          <w:sz w:val="24"/>
        </w:rPr>
      </w:pPr>
    </w:p>
    <w:p w:rsidR="004C5965" w:rsidRPr="00943397" w:rsidRDefault="004C5965" w:rsidP="004C5965">
      <w:pPr>
        <w:pStyle w:val="a6"/>
        <w:rPr>
          <w:rFonts w:ascii="Times New Roman" w:hAnsi="Times New Roman" w:cs="Times New Roman"/>
          <w:b/>
          <w:bCs/>
          <w:sz w:val="24"/>
        </w:rPr>
      </w:pPr>
      <w:r w:rsidRPr="004C5965">
        <w:rPr>
          <w:rFonts w:ascii="Times New Roman" w:hAnsi="Times New Roman" w:cs="Times New Roman"/>
          <w:b/>
          <w:bCs/>
          <w:sz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</w:rPr>
        <w:t xml:space="preserve">5. </w:t>
      </w:r>
      <w:r w:rsidRPr="004C5965">
        <w:rPr>
          <w:rFonts w:ascii="Times New Roman" w:hAnsi="Times New Roman" w:cs="Times New Roman"/>
          <w:b/>
          <w:bCs/>
          <w:sz w:val="24"/>
        </w:rPr>
        <w:t xml:space="preserve"> </w:t>
      </w:r>
      <w:bookmarkStart w:id="2" w:name="_TOC_250000"/>
      <w:r w:rsidRPr="004C5965">
        <w:rPr>
          <w:rFonts w:ascii="Times New Roman" w:hAnsi="Times New Roman" w:cs="Times New Roman"/>
          <w:b/>
          <w:bCs/>
          <w:sz w:val="24"/>
        </w:rPr>
        <w:t xml:space="preserve">Календарно-тематическое </w:t>
      </w:r>
      <w:bookmarkEnd w:id="2"/>
      <w:r w:rsidRPr="004C5965">
        <w:rPr>
          <w:rFonts w:ascii="Times New Roman" w:hAnsi="Times New Roman" w:cs="Times New Roman"/>
          <w:b/>
          <w:bCs/>
          <w:sz w:val="24"/>
        </w:rPr>
        <w:t>планирование</w:t>
      </w:r>
    </w:p>
    <w:p w:rsidR="00FC3B2C" w:rsidRPr="001326FC" w:rsidRDefault="00FC3B2C" w:rsidP="00FC3B2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4536"/>
        <w:gridCol w:w="2551"/>
      </w:tblGrid>
      <w:tr w:rsidR="00FC3B2C" w:rsidRPr="001326FC" w:rsidTr="00C846D0">
        <w:trPr>
          <w:trHeight w:val="816"/>
        </w:trPr>
        <w:tc>
          <w:tcPr>
            <w:tcW w:w="709" w:type="dxa"/>
          </w:tcPr>
          <w:p w:rsidR="00FC3B2C" w:rsidRPr="00D24091" w:rsidRDefault="00FC3B2C" w:rsidP="001E3FBF">
            <w:pPr>
              <w:spacing w:line="237" w:lineRule="auto"/>
              <w:ind w:left="110" w:right="2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24091">
              <w:rPr>
                <w:rFonts w:ascii="Times New Roman" w:eastAsia="Times New Roman" w:hAnsi="Times New Roman" w:cs="Times New Roman"/>
                <w:i/>
                <w:sz w:val="24"/>
              </w:rPr>
              <w:t>№п/п</w:t>
            </w:r>
          </w:p>
        </w:tc>
        <w:tc>
          <w:tcPr>
            <w:tcW w:w="2836" w:type="dxa"/>
          </w:tcPr>
          <w:p w:rsidR="00FC3B2C" w:rsidRPr="00D24091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D24091">
              <w:rPr>
                <w:rFonts w:ascii="Times New Roman" w:eastAsia="Times New Roman" w:hAnsi="Times New Roman" w:cs="Times New Roman"/>
                <w:i/>
                <w:sz w:val="24"/>
              </w:rPr>
              <w:t>Тема</w:t>
            </w:r>
            <w:proofErr w:type="spellEnd"/>
            <w:r w:rsidRPr="00D24091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D24091">
              <w:rPr>
                <w:rFonts w:ascii="Times New Roman" w:eastAsia="Times New Roman" w:hAnsi="Times New Roman" w:cs="Times New Roman"/>
                <w:i/>
                <w:sz w:val="24"/>
              </w:rPr>
              <w:t>занятия</w:t>
            </w:r>
          </w:p>
        </w:tc>
        <w:tc>
          <w:tcPr>
            <w:tcW w:w="4536" w:type="dxa"/>
          </w:tcPr>
          <w:p w:rsidR="00FC3B2C" w:rsidRPr="00D24091" w:rsidRDefault="00FC3B2C" w:rsidP="001E3FBF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24091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Програмное </w:t>
            </w:r>
            <w:r w:rsidRPr="00D2409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содержание</w:t>
            </w:r>
          </w:p>
        </w:tc>
        <w:tc>
          <w:tcPr>
            <w:tcW w:w="2551" w:type="dxa"/>
          </w:tcPr>
          <w:p w:rsidR="00FC3B2C" w:rsidRPr="00D24091" w:rsidRDefault="00FC3B2C" w:rsidP="001E3FBF">
            <w:pPr>
              <w:ind w:left="111" w:right="183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24091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Методическ</w:t>
            </w:r>
            <w:r w:rsidRPr="00D24091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D24091">
              <w:rPr>
                <w:rFonts w:ascii="Times New Roman" w:eastAsia="Times New Roman" w:hAnsi="Times New Roman" w:cs="Times New Roman"/>
                <w:i/>
                <w:sz w:val="24"/>
              </w:rPr>
              <w:t>ая</w:t>
            </w:r>
            <w:proofErr w:type="spellEnd"/>
            <w:r w:rsidRPr="00D24091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D24091">
              <w:rPr>
                <w:rFonts w:ascii="Times New Roman" w:eastAsia="Times New Roman" w:hAnsi="Times New Roman" w:cs="Times New Roman"/>
                <w:i/>
                <w:sz w:val="24"/>
              </w:rPr>
              <w:t>литература</w:t>
            </w:r>
            <w:proofErr w:type="spellEnd"/>
          </w:p>
        </w:tc>
      </w:tr>
      <w:tr w:rsidR="00FC3B2C" w:rsidRPr="001326FC" w:rsidTr="00C846D0">
        <w:trPr>
          <w:trHeight w:val="699"/>
        </w:trPr>
        <w:tc>
          <w:tcPr>
            <w:tcW w:w="709" w:type="dxa"/>
          </w:tcPr>
          <w:p w:rsidR="00FC3B2C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FC3B2C" w:rsidRDefault="00FC3B2C" w:rsidP="001E3FBF">
            <w:pPr>
              <w:spacing w:line="242" w:lineRule="auto"/>
              <w:ind w:left="110" w:right="65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FC3B2C" w:rsidRPr="003D3BB9" w:rsidRDefault="00FC3B2C" w:rsidP="001E3FBF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FC3B2C" w:rsidRDefault="00FC3B2C" w:rsidP="001E3FBF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  <w:t xml:space="preserve">             </w:t>
            </w:r>
            <w:r w:rsidRPr="003D3BB9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 xml:space="preserve"> Сентябрь</w:t>
            </w:r>
          </w:p>
          <w:p w:rsidR="00FC3B2C" w:rsidRPr="003D3BB9" w:rsidRDefault="00FC3B2C" w:rsidP="001E3FBF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b/>
                <w:sz w:val="14"/>
                <w:lang w:val="ru-RU"/>
              </w:rPr>
            </w:pPr>
          </w:p>
        </w:tc>
        <w:tc>
          <w:tcPr>
            <w:tcW w:w="2551" w:type="dxa"/>
          </w:tcPr>
          <w:p w:rsidR="00FC3B2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3B2C" w:rsidRPr="001326FC" w:rsidTr="00C846D0">
        <w:trPr>
          <w:trHeight w:val="982"/>
        </w:trPr>
        <w:tc>
          <w:tcPr>
            <w:tcW w:w="709" w:type="dxa"/>
          </w:tcPr>
          <w:p w:rsidR="00FC3B2C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1326FC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FC3B2C" w:rsidRDefault="00FC3B2C" w:rsidP="001E3FBF">
            <w:pPr>
              <w:spacing w:line="242" w:lineRule="auto"/>
              <w:ind w:left="110" w:right="6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B2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Проверь память и внимание</w:t>
            </w:r>
          </w:p>
          <w:p w:rsidR="00FC3B2C" w:rsidRPr="001326FC" w:rsidRDefault="00FC3B2C" w:rsidP="001E3FBF">
            <w:pPr>
              <w:spacing w:line="242" w:lineRule="auto"/>
              <w:ind w:left="110" w:right="65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C846D0" w:rsidRPr="00C846D0" w:rsidRDefault="00C846D0" w:rsidP="00C846D0">
            <w:pPr>
              <w:ind w:left="105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846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Сформировать представление о связи числа и количества. </w:t>
            </w:r>
            <w:r w:rsidRPr="00C846D0">
              <w:rPr>
                <w:rFonts w:ascii="Times New Roman" w:eastAsia="Times New Roman" w:hAnsi="Times New Roman" w:cs="Times New Roman"/>
                <w:sz w:val="24"/>
              </w:rPr>
              <w:t xml:space="preserve">Развивать </w:t>
            </w:r>
            <w:proofErr w:type="spellStart"/>
            <w:r w:rsidRPr="00C846D0">
              <w:rPr>
                <w:rFonts w:ascii="Times New Roman" w:eastAsia="Times New Roman" w:hAnsi="Times New Roman" w:cs="Times New Roman"/>
                <w:sz w:val="24"/>
              </w:rPr>
              <w:t>память</w:t>
            </w:r>
            <w:proofErr w:type="spellEnd"/>
            <w:r w:rsidRPr="00C846D0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C846D0">
              <w:rPr>
                <w:rFonts w:ascii="Times New Roman" w:eastAsia="Times New Roman" w:hAnsi="Times New Roman" w:cs="Times New Roman"/>
                <w:sz w:val="24"/>
              </w:rPr>
              <w:t>внимание</w:t>
            </w:r>
            <w:proofErr w:type="spellEnd"/>
            <w:r w:rsidRPr="00C846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C3B2C" w:rsidRPr="000E2B46" w:rsidRDefault="00FC3B2C" w:rsidP="00C846D0">
            <w:pPr>
              <w:ind w:left="105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FC3B2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</w:t>
            </w:r>
            <w:bookmarkStart w:id="3" w:name="OLE_LINK1"/>
            <w:bookmarkStart w:id="4" w:name="OLE_LINK2"/>
            <w:r w:rsidR="00630DE9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Болтенко 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  <w:bookmarkEnd w:id="3"/>
            <w:bookmarkEnd w:id="4"/>
          </w:p>
          <w:p w:rsidR="00FC3B2C" w:rsidRPr="001326FC" w:rsidRDefault="00E54375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Стр.5-7</w:t>
            </w:r>
          </w:p>
        </w:tc>
      </w:tr>
      <w:tr w:rsidR="00FC3B2C" w:rsidRPr="001326FC" w:rsidTr="00C846D0">
        <w:trPr>
          <w:trHeight w:val="1232"/>
        </w:trPr>
        <w:tc>
          <w:tcPr>
            <w:tcW w:w="709" w:type="dxa"/>
          </w:tcPr>
          <w:p w:rsidR="00FC3B2C" w:rsidRPr="00630DE9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D54AA9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836" w:type="dxa"/>
          </w:tcPr>
          <w:p w:rsidR="00FC3B2C" w:rsidRPr="00D54AA9" w:rsidRDefault="00FC3B2C" w:rsidP="00C846D0">
            <w:pPr>
              <w:spacing w:line="242" w:lineRule="auto"/>
              <w:ind w:left="110"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B2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 количества предметов. Знаки &gt;</w:t>
            </w:r>
            <w:r w:rsidR="00C846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846D0" w:rsidRPr="00C846D0">
              <w:rPr>
                <w:rFonts w:ascii="Times New Roman" w:eastAsia="Times New Roman" w:hAnsi="Times New Roman" w:cs="Times New Roman"/>
                <w:sz w:val="24"/>
                <w:lang w:val="ru-RU"/>
              </w:rPr>
              <w:t>&lt; =</w:t>
            </w:r>
            <w:r w:rsidRPr="00FC3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</w:p>
        </w:tc>
        <w:tc>
          <w:tcPr>
            <w:tcW w:w="4536" w:type="dxa"/>
          </w:tcPr>
          <w:p w:rsidR="00FC3B2C" w:rsidRPr="00727010" w:rsidRDefault="00C846D0" w:rsidP="00C846D0">
            <w:pPr>
              <w:ind w:left="139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46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Закрепить понятие больше, меньше, равно. Развивать восприятие, память, мышление, внимание.  </w:t>
            </w:r>
          </w:p>
          <w:p w:rsidR="00FC3B2C" w:rsidRPr="00D54AA9" w:rsidRDefault="00FC3B2C" w:rsidP="00C846D0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FC3B2C" w:rsidRPr="000E2B46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 </w:t>
            </w:r>
            <w:r w:rsidRPr="000E2B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D54AA9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</w:t>
            </w:r>
            <w:r w:rsidR="00E54375">
              <w:rPr>
                <w:rFonts w:ascii="Times New Roman" w:eastAsia="Times New Roman" w:hAnsi="Times New Roman" w:cs="Times New Roman"/>
                <w:sz w:val="24"/>
                <w:lang w:val="ru-RU"/>
              </w:rPr>
              <w:t>8-10</w:t>
            </w:r>
          </w:p>
        </w:tc>
      </w:tr>
      <w:tr w:rsidR="00FC3B2C" w:rsidRPr="001326FC" w:rsidTr="00C846D0">
        <w:trPr>
          <w:trHeight w:val="398"/>
        </w:trPr>
        <w:tc>
          <w:tcPr>
            <w:tcW w:w="709" w:type="dxa"/>
          </w:tcPr>
          <w:p w:rsidR="00FC3B2C" w:rsidRPr="001E3FBF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6" w:type="dxa"/>
          </w:tcPr>
          <w:p w:rsidR="00FC3B2C" w:rsidRPr="001E3FBF" w:rsidRDefault="00FC3B2C" w:rsidP="001E3FBF">
            <w:pPr>
              <w:spacing w:line="237" w:lineRule="auto"/>
              <w:ind w:left="110" w:right="6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FC3B2C" w:rsidRPr="00727010" w:rsidRDefault="00FC3B2C" w:rsidP="001E3FBF">
            <w:pPr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  <w:t xml:space="preserve">             </w:t>
            </w:r>
          </w:p>
          <w:p w:rsidR="00FC3B2C" w:rsidRDefault="00FC3B2C" w:rsidP="001E3FBF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 xml:space="preserve">            </w:t>
            </w:r>
            <w:r w:rsidRPr="00727010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Октябрь</w:t>
            </w:r>
          </w:p>
          <w:p w:rsidR="00FC3B2C" w:rsidRPr="00727010" w:rsidRDefault="00FC3B2C" w:rsidP="001E3FBF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</w:pPr>
          </w:p>
        </w:tc>
        <w:tc>
          <w:tcPr>
            <w:tcW w:w="2551" w:type="dxa"/>
          </w:tcPr>
          <w:p w:rsidR="00FC3B2C" w:rsidRPr="00E866AC" w:rsidRDefault="00FC3B2C" w:rsidP="001E3FBF">
            <w:pPr>
              <w:spacing w:line="242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3B2C" w:rsidRPr="001326FC" w:rsidTr="00C846D0">
        <w:trPr>
          <w:trHeight w:val="958"/>
        </w:trPr>
        <w:tc>
          <w:tcPr>
            <w:tcW w:w="709" w:type="dxa"/>
          </w:tcPr>
          <w:p w:rsidR="00FC3B2C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3B2C" w:rsidRPr="00C846D0" w:rsidRDefault="00C846D0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2836" w:type="dxa"/>
          </w:tcPr>
          <w:p w:rsidR="00C846D0" w:rsidRPr="00C846D0" w:rsidRDefault="00FD35E4" w:rsidP="00C846D0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Знаки: </w:t>
            </w:r>
            <w:r w:rsidRPr="00FD35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&gt; &lt; =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846D0" w:rsidRPr="00C846D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Ориентировка на листе бумаги.</w:t>
            </w:r>
          </w:p>
          <w:p w:rsidR="00FC3B2C" w:rsidRPr="001326FC" w:rsidRDefault="00FC3B2C" w:rsidP="00C846D0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FC3B2C" w:rsidRPr="001326FC" w:rsidRDefault="00C846D0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846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учить</w:t>
            </w:r>
            <w:r w:rsidRPr="00C846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выделять признаки сходства и различия; рисовать предметы квадратной формы. Развивать наблюдательность, внимание, логическое мышление</w:t>
            </w:r>
          </w:p>
        </w:tc>
        <w:tc>
          <w:tcPr>
            <w:tcW w:w="2551" w:type="dxa"/>
          </w:tcPr>
          <w:p w:rsidR="00FC3B2C" w:rsidRPr="00E866A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1326FC" w:rsidRDefault="00E54375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Стр.11-13</w:t>
            </w:r>
          </w:p>
        </w:tc>
      </w:tr>
      <w:tr w:rsidR="00FC3B2C" w:rsidRPr="001326FC" w:rsidTr="00C846D0">
        <w:trPr>
          <w:trHeight w:val="1258"/>
        </w:trPr>
        <w:tc>
          <w:tcPr>
            <w:tcW w:w="709" w:type="dxa"/>
          </w:tcPr>
          <w:p w:rsidR="00FC3B2C" w:rsidRPr="001E3FBF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727010" w:rsidRDefault="00C846D0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4.</w:t>
            </w:r>
          </w:p>
        </w:tc>
        <w:tc>
          <w:tcPr>
            <w:tcW w:w="2836" w:type="dxa"/>
          </w:tcPr>
          <w:p w:rsidR="00A00DF2" w:rsidRPr="00A00DF2" w:rsidRDefault="00A00DF2" w:rsidP="00A00DF2">
            <w:pPr>
              <w:ind w:left="110" w:right="236"/>
              <w:rPr>
                <w:rFonts w:ascii="Times New Roman" w:eastAsia="Times New Roman" w:hAnsi="Times New Roman" w:cs="Times New Roman"/>
                <w:iCs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о числовой прямой</w:t>
            </w:r>
            <w:r w:rsidRPr="00A00DF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00DF2">
              <w:rPr>
                <w:rFonts w:ascii="Times New Roman" w:eastAsia="Times New Roman" w:hAnsi="Times New Roman" w:cs="Times New Roman"/>
                <w:iCs/>
                <w:sz w:val="24"/>
                <w:u w:val="single"/>
              </w:rPr>
              <w:t xml:space="preserve"> </w:t>
            </w:r>
          </w:p>
          <w:p w:rsidR="00FC3B2C" w:rsidRPr="00A00DF2" w:rsidRDefault="00FC3B2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A00DF2" w:rsidRDefault="00FC3B2C" w:rsidP="00C846D0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A00D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A00DF2" w:rsidRPr="00A00DF2" w:rsidRDefault="00A00DF2" w:rsidP="00A00DF2">
            <w:pPr>
              <w:tabs>
                <w:tab w:val="left" w:pos="2183"/>
              </w:tabs>
              <w:ind w:left="139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представление о сложении как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00D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объединении групп предметов. Познакомить со знаком «+».</w:t>
            </w:r>
          </w:p>
          <w:p w:rsidR="00A00DF2" w:rsidRPr="00A00DF2" w:rsidRDefault="00A00DF2" w:rsidP="00A00DF2">
            <w:pPr>
              <w:tabs>
                <w:tab w:val="left" w:pos="2183"/>
              </w:tabs>
              <w:ind w:left="139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 знание свойства предметов.</w:t>
            </w:r>
          </w:p>
          <w:p w:rsidR="00FC3B2C" w:rsidRPr="00727010" w:rsidRDefault="00FC3B2C" w:rsidP="00C846D0">
            <w:pPr>
              <w:tabs>
                <w:tab w:val="left" w:pos="2183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FC3B2C" w:rsidRPr="000E2B46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727010" w:rsidRDefault="00E54375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Стр.14-15</w:t>
            </w:r>
          </w:p>
        </w:tc>
      </w:tr>
      <w:tr w:rsidR="00FC3B2C" w:rsidRPr="001326FC" w:rsidTr="00C846D0">
        <w:trPr>
          <w:trHeight w:val="1124"/>
        </w:trPr>
        <w:tc>
          <w:tcPr>
            <w:tcW w:w="709" w:type="dxa"/>
          </w:tcPr>
          <w:p w:rsidR="00FC3B2C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AB4EA5" w:rsidRDefault="00C846D0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2836" w:type="dxa"/>
          </w:tcPr>
          <w:p w:rsidR="00FC3B2C" w:rsidRDefault="00A00DF2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понятием «соседи» числа.</w:t>
            </w:r>
          </w:p>
          <w:p w:rsidR="00FC3B2C" w:rsidRPr="00AB4EA5" w:rsidRDefault="00FC3B2C" w:rsidP="00C846D0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FC3B2C" w:rsidRPr="009F2753" w:rsidRDefault="00A00DF2" w:rsidP="00A00DF2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  <w:r w:rsidRPr="00A00D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понятием «соседи» числа. Научить их называть так – сначала меньше, затем больше.</w:t>
            </w:r>
            <w:r w:rsidR="00FC3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FC3B2C" w:rsidRPr="00E866A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AB4EA5" w:rsidRDefault="00E54375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Стр.16-17</w:t>
            </w:r>
          </w:p>
        </w:tc>
      </w:tr>
      <w:tr w:rsidR="00FC3B2C" w:rsidRPr="001326FC" w:rsidTr="00C846D0">
        <w:trPr>
          <w:trHeight w:val="1635"/>
        </w:trPr>
        <w:tc>
          <w:tcPr>
            <w:tcW w:w="709" w:type="dxa"/>
          </w:tcPr>
          <w:p w:rsidR="00FC3B2C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AB4EA5" w:rsidRDefault="00C846D0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6.</w:t>
            </w:r>
          </w:p>
        </w:tc>
        <w:tc>
          <w:tcPr>
            <w:tcW w:w="2836" w:type="dxa"/>
          </w:tcPr>
          <w:p w:rsidR="00FC3B2C" w:rsidRDefault="00FC3B2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AB4EA5" w:rsidRDefault="00E54375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 числа 3</w:t>
            </w:r>
          </w:p>
        </w:tc>
        <w:tc>
          <w:tcPr>
            <w:tcW w:w="4536" w:type="dxa"/>
          </w:tcPr>
          <w:p w:rsidR="00FC3B2C" w:rsidRPr="00727010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Познакомить детей с числом и цифрой 3. </w:t>
            </w:r>
          </w:p>
          <w:p w:rsidR="00FC3B2C" w:rsidRPr="00AB4EA5" w:rsidRDefault="00FC3B2C" w:rsidP="00A00DF2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различать равенство по</w:t>
            </w:r>
            <w:r w:rsidR="00A00D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количеству предметов, </w:t>
            </w: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выражая результаты определения в речи: поровну, столько же, сколько.</w:t>
            </w:r>
          </w:p>
        </w:tc>
        <w:tc>
          <w:tcPr>
            <w:tcW w:w="2551" w:type="dxa"/>
          </w:tcPr>
          <w:p w:rsidR="00FC3B2C" w:rsidRPr="00E866A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bookmarkStart w:id="5" w:name="OLE_LINK3"/>
            <w:bookmarkStart w:id="6" w:name="OLE_LINK4"/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bookmarkEnd w:id="5"/>
            <w:bookmarkEnd w:id="6"/>
          </w:p>
          <w:p w:rsidR="00FC3B2C" w:rsidRPr="00AB4EA5" w:rsidRDefault="00E54375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Стр.18-19</w:t>
            </w:r>
          </w:p>
        </w:tc>
      </w:tr>
      <w:tr w:rsidR="00FC3B2C" w:rsidRPr="001326FC" w:rsidTr="00C846D0">
        <w:trPr>
          <w:trHeight w:val="553"/>
        </w:trPr>
        <w:tc>
          <w:tcPr>
            <w:tcW w:w="709" w:type="dxa"/>
          </w:tcPr>
          <w:p w:rsidR="00FC3B2C" w:rsidRPr="007F7759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6" w:type="dxa"/>
          </w:tcPr>
          <w:p w:rsidR="00FC3B2C" w:rsidRPr="007F7759" w:rsidRDefault="00FC3B2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FC3B2C" w:rsidRPr="00727010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  <w:r w:rsidRPr="001A76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</w:t>
            </w:r>
          </w:p>
          <w:p w:rsidR="00FC3B2C" w:rsidRPr="00AB4EA5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</w:t>
            </w:r>
            <w:r w:rsidRPr="001A76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2701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Н</w:t>
            </w:r>
            <w:r w:rsidRPr="00727010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оябрь</w:t>
            </w:r>
          </w:p>
        </w:tc>
        <w:tc>
          <w:tcPr>
            <w:tcW w:w="2551" w:type="dxa"/>
          </w:tcPr>
          <w:p w:rsidR="00FC3B2C" w:rsidRPr="00E866A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3B2C" w:rsidRPr="001326FC" w:rsidTr="00C846D0">
        <w:trPr>
          <w:trHeight w:val="1275"/>
        </w:trPr>
        <w:tc>
          <w:tcPr>
            <w:tcW w:w="709" w:type="dxa"/>
          </w:tcPr>
          <w:p w:rsidR="00FC3B2C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AB4EA5" w:rsidRDefault="000C548D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2836" w:type="dxa"/>
          </w:tcPr>
          <w:p w:rsidR="00FC3B2C" w:rsidRPr="00AB4EA5" w:rsidRDefault="00FD35E4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Сложение и вычитание </w:t>
            </w:r>
          </w:p>
        </w:tc>
        <w:tc>
          <w:tcPr>
            <w:tcW w:w="4536" w:type="dxa"/>
          </w:tcPr>
          <w:p w:rsidR="00FC3B2C" w:rsidRPr="00AB4EA5" w:rsidRDefault="00327DCB" w:rsidP="00327DCB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C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Учить прибавлять 1 к любому числу присчитыванием по числовой прямой. </w:t>
            </w:r>
            <w:r w:rsidR="000C548D" w:rsidRPr="000C54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</w:t>
            </w:r>
            <w:r w:rsidR="000C54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учить ориентироваться на листе </w:t>
            </w:r>
            <w:r w:rsidR="000C548D" w:rsidRPr="000C54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бумаги, определять и называть стороны и углы листа. </w:t>
            </w:r>
          </w:p>
        </w:tc>
        <w:tc>
          <w:tcPr>
            <w:tcW w:w="2551" w:type="dxa"/>
          </w:tcPr>
          <w:p w:rsidR="00FC3B2C" w:rsidRPr="00E866A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AB4EA5" w:rsidRDefault="000C548D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Стр.20-21</w:t>
            </w:r>
          </w:p>
        </w:tc>
      </w:tr>
      <w:tr w:rsidR="00FC3B2C" w:rsidRPr="001326FC" w:rsidTr="00C846D0">
        <w:trPr>
          <w:trHeight w:val="70"/>
        </w:trPr>
        <w:tc>
          <w:tcPr>
            <w:tcW w:w="709" w:type="dxa"/>
          </w:tcPr>
          <w:p w:rsidR="00FC3B2C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AB4EA5" w:rsidRDefault="000C548D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2836" w:type="dxa"/>
          </w:tcPr>
          <w:p w:rsidR="00FC3B2C" w:rsidRPr="000C548D" w:rsidRDefault="000C548D" w:rsidP="000C548D">
            <w:pPr>
              <w:ind w:right="2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r w:rsidRPr="000C548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исла 4</w:t>
            </w:r>
          </w:p>
        </w:tc>
        <w:tc>
          <w:tcPr>
            <w:tcW w:w="4536" w:type="dxa"/>
          </w:tcPr>
          <w:p w:rsidR="000C548D" w:rsidRPr="000C548D" w:rsidRDefault="000C548D" w:rsidP="000C548D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54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числом и цифрой 4.</w:t>
            </w:r>
          </w:p>
          <w:p w:rsidR="000C548D" w:rsidRPr="000C548D" w:rsidRDefault="000C548D" w:rsidP="000C548D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548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соотносить количество предметов с соответствующей цифрой.    Развивать    внимание, мышление, устную речь.</w:t>
            </w:r>
          </w:p>
          <w:p w:rsidR="00FC3B2C" w:rsidRPr="009F2753" w:rsidRDefault="00FC3B2C" w:rsidP="000C548D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551" w:type="dxa"/>
          </w:tcPr>
          <w:p w:rsidR="00FC3B2C" w:rsidRPr="00E866A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AB4EA5" w:rsidRDefault="000C548D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Стр.22-23</w:t>
            </w:r>
          </w:p>
        </w:tc>
      </w:tr>
      <w:tr w:rsidR="00FC3B2C" w:rsidRPr="001326FC" w:rsidTr="00C846D0">
        <w:trPr>
          <w:trHeight w:val="567"/>
        </w:trPr>
        <w:tc>
          <w:tcPr>
            <w:tcW w:w="709" w:type="dxa"/>
          </w:tcPr>
          <w:p w:rsidR="00FC3B2C" w:rsidRPr="00727010" w:rsidRDefault="000C548D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2836" w:type="dxa"/>
          </w:tcPr>
          <w:p w:rsidR="00FC3B2C" w:rsidRPr="00A570C7" w:rsidRDefault="00A570C7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70C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 групп предметов. Обозначение равенства и неравенства.</w:t>
            </w:r>
          </w:p>
        </w:tc>
        <w:tc>
          <w:tcPr>
            <w:tcW w:w="4536" w:type="dxa"/>
          </w:tcPr>
          <w:p w:rsidR="00A570C7" w:rsidRPr="00A570C7" w:rsidRDefault="00A570C7" w:rsidP="00A570C7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70C7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Формировать умение сравнивать группы предметов путем составления пар;</w:t>
            </w:r>
          </w:p>
          <w:p w:rsidR="00A570C7" w:rsidRPr="00A570C7" w:rsidRDefault="00A570C7" w:rsidP="00A570C7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</w:pPr>
            <w:r w:rsidRPr="00A570C7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Закрепит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ь</w:t>
            </w:r>
            <w:r w:rsidRPr="00A570C7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 понятия «равенство» - «неравенство» и умение правильно использовать знаки «=» и «&lt;», «&gt;».</w:t>
            </w:r>
          </w:p>
          <w:p w:rsidR="00FC3B2C" w:rsidRPr="00D24091" w:rsidRDefault="00327DCB" w:rsidP="00A570C7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327DC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FC3B2C" w:rsidRPr="000E2B46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1E3FBF" w:rsidRDefault="00A570C7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Стр.24-25</w:t>
            </w:r>
          </w:p>
        </w:tc>
      </w:tr>
      <w:tr w:rsidR="000C548D" w:rsidRPr="001326FC" w:rsidTr="00C846D0">
        <w:trPr>
          <w:trHeight w:val="567"/>
        </w:trPr>
        <w:tc>
          <w:tcPr>
            <w:tcW w:w="709" w:type="dxa"/>
          </w:tcPr>
          <w:p w:rsidR="000C548D" w:rsidRPr="000C548D" w:rsidRDefault="000C548D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2836" w:type="dxa"/>
          </w:tcPr>
          <w:p w:rsidR="000C548D" w:rsidRPr="00327DCB" w:rsidRDefault="00327DCB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Обучение прибавлению по числовой прямой числа 2 способом присчитывания по 1.</w:t>
            </w:r>
          </w:p>
        </w:tc>
        <w:tc>
          <w:tcPr>
            <w:tcW w:w="4536" w:type="dxa"/>
          </w:tcPr>
          <w:p w:rsidR="00327DCB" w:rsidRPr="00327DCB" w:rsidRDefault="00327DCB" w:rsidP="00327DCB">
            <w:pPr>
              <w:suppressAutoHyphens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3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Познакомить с приёмом прибавления числа 2 к любому числу по числовой прямой. </w:t>
            </w:r>
            <w:r w:rsidR="00A570C7" w:rsidRPr="00A570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Развивать наблюдательность, внимание, логическое мышление</w:t>
            </w:r>
          </w:p>
          <w:p w:rsidR="000C548D" w:rsidRPr="00327DCB" w:rsidRDefault="000C548D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A570C7" w:rsidRPr="00A570C7" w:rsidRDefault="00A570C7" w:rsidP="00A570C7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70C7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A570C7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0C548D" w:rsidRPr="00327DCB" w:rsidRDefault="00A570C7" w:rsidP="00A570C7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Стр.26-27</w:t>
            </w:r>
          </w:p>
        </w:tc>
      </w:tr>
      <w:tr w:rsidR="00FC3B2C" w:rsidRPr="001326FC" w:rsidTr="00C846D0">
        <w:trPr>
          <w:trHeight w:val="567"/>
        </w:trPr>
        <w:tc>
          <w:tcPr>
            <w:tcW w:w="709" w:type="dxa"/>
          </w:tcPr>
          <w:p w:rsidR="00FC3B2C" w:rsidRPr="00327DCB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6" w:type="dxa"/>
          </w:tcPr>
          <w:p w:rsidR="00FC3B2C" w:rsidRPr="00327DCB" w:rsidRDefault="00FC3B2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FC3B2C" w:rsidRPr="00727010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BB9">
              <w:rPr>
                <w:rFonts w:ascii="Times New Roman" w:eastAsia="Times New Roman" w:hAnsi="Times New Roman" w:cs="Times New Roman"/>
                <w:lang w:val="ru-RU"/>
              </w:rPr>
              <w:t xml:space="preserve">          </w:t>
            </w:r>
            <w:r w:rsidRPr="003D3BB9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Декабрь</w:t>
            </w:r>
          </w:p>
        </w:tc>
        <w:tc>
          <w:tcPr>
            <w:tcW w:w="2551" w:type="dxa"/>
          </w:tcPr>
          <w:p w:rsidR="00FC3B2C" w:rsidRPr="00E866A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3B2C" w:rsidRPr="001326FC" w:rsidTr="00C846D0">
        <w:trPr>
          <w:trHeight w:val="988"/>
        </w:trPr>
        <w:tc>
          <w:tcPr>
            <w:tcW w:w="709" w:type="dxa"/>
          </w:tcPr>
          <w:p w:rsidR="00FC3B2C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AB4EA5" w:rsidRDefault="00D61E54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11-12</w:t>
            </w:r>
          </w:p>
        </w:tc>
        <w:tc>
          <w:tcPr>
            <w:tcW w:w="2836" w:type="dxa"/>
          </w:tcPr>
          <w:p w:rsidR="00FC3B2C" w:rsidRDefault="00D61E54" w:rsidP="00D61E54">
            <w:pPr>
              <w:ind w:left="14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1E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Обучение вычитанию по числовой прямой числа 2 способом </w:t>
            </w:r>
            <w:r w:rsidRPr="00D61E5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отсчитыванию по 1.</w:t>
            </w:r>
          </w:p>
          <w:p w:rsidR="00FC3B2C" w:rsidRPr="00AB4EA5" w:rsidRDefault="00D61E54" w:rsidP="00D61E54">
            <w:pPr>
              <w:ind w:left="14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1E54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Пространственные отношения: справа, слева</w:t>
            </w:r>
          </w:p>
        </w:tc>
        <w:tc>
          <w:tcPr>
            <w:tcW w:w="4536" w:type="dxa"/>
          </w:tcPr>
          <w:p w:rsidR="00FC3B2C" w:rsidRPr="00D61E54" w:rsidRDefault="00D61E54" w:rsidP="0026732E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1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Познакомить с приёмом вычитания числа 2 из любого числа по числовой прямой. </w:t>
            </w:r>
            <w:r w:rsidR="0026732E" w:rsidRPr="002673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Упражнять в умении двигаться в </w:t>
            </w:r>
            <w:r w:rsidR="0026732E" w:rsidRPr="002673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заданном направлении и обозначать его соответствующими словами: </w:t>
            </w:r>
            <w:r w:rsidR="0026732E" w:rsidRPr="002673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>вперед, назад, налево, направо</w:t>
            </w:r>
            <w:r w:rsidR="0026732E" w:rsidRPr="002673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2551" w:type="dxa"/>
          </w:tcPr>
          <w:p w:rsidR="00FC3B2C" w:rsidRPr="00E866A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AB4EA5" w:rsidRDefault="0026732E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Стр.28-29</w:t>
            </w:r>
          </w:p>
        </w:tc>
      </w:tr>
      <w:tr w:rsidR="00FC3B2C" w:rsidRPr="001326FC" w:rsidTr="00365EDE">
        <w:trPr>
          <w:trHeight w:val="416"/>
        </w:trPr>
        <w:tc>
          <w:tcPr>
            <w:tcW w:w="709" w:type="dxa"/>
          </w:tcPr>
          <w:p w:rsidR="00FC3B2C" w:rsidRPr="001E3FBF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727010" w:rsidRDefault="00D61E54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2836" w:type="dxa"/>
          </w:tcPr>
          <w:p w:rsidR="00FC3B2C" w:rsidRDefault="00D61E54" w:rsidP="00D61E54">
            <w:pPr>
              <w:ind w:left="282" w:right="2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D61E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числа 5</w:t>
            </w:r>
          </w:p>
          <w:p w:rsidR="00FC3B2C" w:rsidRPr="00727010" w:rsidRDefault="00FC3B2C" w:rsidP="00D61E54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FC3B2C" w:rsidRPr="00E9028A" w:rsidRDefault="00FC3B2C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числом и цифрой 5.</w:t>
            </w:r>
          </w:p>
          <w:p w:rsidR="00FC3B2C" w:rsidRDefault="00FC3B2C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называть числительные по порядку, указывая на предметы и относить последнее числительное ко всей пересчитанной группе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3B2C" w:rsidRPr="009F2753" w:rsidRDefault="00FC3B2C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2551" w:type="dxa"/>
          </w:tcPr>
          <w:p w:rsidR="00FC3B2C" w:rsidRPr="000E2B46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 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E9028A" w:rsidRDefault="0026732E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Стр.30-31</w:t>
            </w:r>
          </w:p>
        </w:tc>
      </w:tr>
      <w:tr w:rsidR="00FC3B2C" w:rsidRPr="001326FC" w:rsidTr="00C846D0">
        <w:trPr>
          <w:trHeight w:val="993"/>
        </w:trPr>
        <w:tc>
          <w:tcPr>
            <w:tcW w:w="709" w:type="dxa"/>
          </w:tcPr>
          <w:p w:rsidR="00FC3B2C" w:rsidRPr="00E9028A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727010" w:rsidRDefault="00D61E54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2836" w:type="dxa"/>
          </w:tcPr>
          <w:p w:rsidR="00FC3B2C" w:rsidRPr="00727010" w:rsidRDefault="00FC3B2C" w:rsidP="0026732E">
            <w:pPr>
              <w:ind w:left="140" w:right="236" w:hanging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73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732E" w:rsidRPr="0026732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 последовательности чисел и цифр.</w:t>
            </w:r>
            <w:r w:rsidR="0026732E" w:rsidRPr="002673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6732E" w:rsidRPr="0026732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Геометрические фигуры.</w:t>
            </w:r>
          </w:p>
        </w:tc>
        <w:tc>
          <w:tcPr>
            <w:tcW w:w="4536" w:type="dxa"/>
          </w:tcPr>
          <w:p w:rsidR="0026732E" w:rsidRPr="0026732E" w:rsidRDefault="0026732E" w:rsidP="0026732E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732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 представление о прямой и обратной последовательности чисел и цифр в пределах 10.</w:t>
            </w:r>
            <w:r w:rsidRPr="002673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732E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Упражнять в зарисовке квадратов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кругов.</w:t>
            </w:r>
          </w:p>
          <w:p w:rsidR="00FC3B2C" w:rsidRPr="00727010" w:rsidRDefault="00FC3B2C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FC3B2C" w:rsidRPr="000E2B46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0E2B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.Ю.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727010" w:rsidRDefault="0026732E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Стр.32-33</w:t>
            </w:r>
          </w:p>
        </w:tc>
      </w:tr>
      <w:tr w:rsidR="00FC3B2C" w:rsidRPr="001326FC" w:rsidTr="00C846D0">
        <w:trPr>
          <w:trHeight w:val="470"/>
        </w:trPr>
        <w:tc>
          <w:tcPr>
            <w:tcW w:w="709" w:type="dxa"/>
          </w:tcPr>
          <w:p w:rsidR="00FC3B2C" w:rsidRPr="009F2753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6" w:type="dxa"/>
          </w:tcPr>
          <w:p w:rsidR="00FC3B2C" w:rsidRPr="009F2753" w:rsidRDefault="00FC3B2C" w:rsidP="001E3FBF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FC3B2C" w:rsidRPr="009F2753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</w:t>
            </w:r>
          </w:p>
          <w:p w:rsidR="00FC3B2C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Январь</w:t>
            </w:r>
          </w:p>
          <w:p w:rsidR="00FC3B2C" w:rsidRPr="009F2753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</w:pPr>
          </w:p>
        </w:tc>
        <w:tc>
          <w:tcPr>
            <w:tcW w:w="2551" w:type="dxa"/>
          </w:tcPr>
          <w:p w:rsidR="00FC3B2C" w:rsidRPr="009F2753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C3B2C" w:rsidRPr="001326FC" w:rsidTr="00C846D0">
        <w:trPr>
          <w:trHeight w:val="1546"/>
        </w:trPr>
        <w:tc>
          <w:tcPr>
            <w:tcW w:w="709" w:type="dxa"/>
          </w:tcPr>
          <w:p w:rsidR="00FC3B2C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AB4EA5" w:rsidRDefault="00D61E54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2836" w:type="dxa"/>
          </w:tcPr>
          <w:p w:rsidR="00FC3B2C" w:rsidRDefault="0026732E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73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Обучение составлению и решению задач по картинке на нахождение суммы.</w:t>
            </w:r>
          </w:p>
          <w:p w:rsidR="00FC3B2C" w:rsidRPr="00AB4EA5" w:rsidRDefault="00FC3B2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FC3B2C" w:rsidRPr="00AB4EA5" w:rsidRDefault="0026732E" w:rsidP="00735C13">
            <w:pPr>
              <w:tabs>
                <w:tab w:val="left" w:pos="2183"/>
              </w:tabs>
              <w:ind w:left="139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732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со структурой задачи. Упражнять в составлении задач по картинкам.</w:t>
            </w:r>
          </w:p>
        </w:tc>
        <w:tc>
          <w:tcPr>
            <w:tcW w:w="2551" w:type="dxa"/>
          </w:tcPr>
          <w:p w:rsidR="00FC3B2C" w:rsidRPr="00E866A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AB4EA5" w:rsidRDefault="0026732E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Стр.34-35</w:t>
            </w:r>
          </w:p>
        </w:tc>
      </w:tr>
      <w:tr w:rsidR="00FC3B2C" w:rsidRPr="001326FC" w:rsidTr="00C846D0">
        <w:trPr>
          <w:trHeight w:val="1451"/>
        </w:trPr>
        <w:tc>
          <w:tcPr>
            <w:tcW w:w="709" w:type="dxa"/>
          </w:tcPr>
          <w:p w:rsidR="00FC3B2C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AB4EA5" w:rsidRDefault="0026732E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2836" w:type="dxa"/>
          </w:tcPr>
          <w:p w:rsidR="00FC3B2C" w:rsidRPr="00AB4EA5" w:rsidRDefault="0026732E" w:rsidP="0026732E">
            <w:pPr>
              <w:ind w:left="14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73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Обучение составлению и решению задач по картинке на нахождение остатка.</w:t>
            </w:r>
            <w:r w:rsidRPr="00BD73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FC3B2C" w:rsidRPr="00AB4EA5" w:rsidRDefault="0026732E" w:rsidP="0026732E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732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 представление о структуре задачи. Упражнять в составлении задач по картинкам.</w:t>
            </w:r>
          </w:p>
        </w:tc>
        <w:tc>
          <w:tcPr>
            <w:tcW w:w="2551" w:type="dxa"/>
          </w:tcPr>
          <w:p w:rsidR="00FC3B2C" w:rsidRPr="00E866A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AB4EA5" w:rsidRDefault="0026732E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Стр.36-38</w:t>
            </w:r>
          </w:p>
        </w:tc>
      </w:tr>
      <w:tr w:rsidR="00FC3B2C" w:rsidRPr="001326FC" w:rsidTr="00C846D0">
        <w:trPr>
          <w:trHeight w:val="1569"/>
        </w:trPr>
        <w:tc>
          <w:tcPr>
            <w:tcW w:w="709" w:type="dxa"/>
          </w:tcPr>
          <w:p w:rsidR="00FC3B2C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AB4EA5" w:rsidRDefault="00BD4709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17-18 </w:t>
            </w:r>
          </w:p>
        </w:tc>
        <w:tc>
          <w:tcPr>
            <w:tcW w:w="2836" w:type="dxa"/>
          </w:tcPr>
          <w:p w:rsidR="00FC3B2C" w:rsidRPr="00AB4EA5" w:rsidRDefault="00FD35E4" w:rsidP="00BD4709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 числа 6. </w:t>
            </w:r>
            <w:r w:rsidR="0026732E" w:rsidRPr="0026732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арифметических задач.</w:t>
            </w:r>
          </w:p>
        </w:tc>
        <w:tc>
          <w:tcPr>
            <w:tcW w:w="4536" w:type="dxa"/>
          </w:tcPr>
          <w:p w:rsidR="00FC3B2C" w:rsidRDefault="001D29FB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составлять задачи на сложение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вычитание</w:t>
            </w:r>
            <w:r w:rsidRPr="001D29FB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правильно формулировать ответы на вопрос задачи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="00FC3B2C"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восприятие, память, мышление, внимание</w:t>
            </w:r>
            <w:r w:rsidR="00FC3B2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3B2C" w:rsidRPr="00D24091" w:rsidRDefault="00FC3B2C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2551" w:type="dxa"/>
          </w:tcPr>
          <w:p w:rsidR="00FC3B2C" w:rsidRPr="00E866A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AB4EA5" w:rsidRDefault="00BD4709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Стр.39-41</w:t>
            </w:r>
          </w:p>
        </w:tc>
      </w:tr>
      <w:tr w:rsidR="00FC3B2C" w:rsidRPr="001326FC" w:rsidTr="00C846D0">
        <w:trPr>
          <w:trHeight w:val="481"/>
        </w:trPr>
        <w:tc>
          <w:tcPr>
            <w:tcW w:w="709" w:type="dxa"/>
          </w:tcPr>
          <w:p w:rsidR="00FC3B2C" w:rsidRPr="007F7759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6" w:type="dxa"/>
          </w:tcPr>
          <w:p w:rsidR="00FC3B2C" w:rsidRPr="007F7759" w:rsidRDefault="00FC3B2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FC3B2C" w:rsidRPr="00D24091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14"/>
                <w:lang w:val="ru-RU"/>
              </w:rPr>
            </w:pPr>
            <w:r w:rsidRPr="001A761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</w:t>
            </w:r>
          </w:p>
          <w:p w:rsidR="00FC3B2C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</w:t>
            </w:r>
            <w:r w:rsidRPr="001A761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Февраль</w:t>
            </w:r>
          </w:p>
          <w:p w:rsidR="00FC3B2C" w:rsidRPr="00D24091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12"/>
                <w:lang w:val="ru-RU"/>
              </w:rPr>
            </w:pPr>
          </w:p>
        </w:tc>
        <w:tc>
          <w:tcPr>
            <w:tcW w:w="2551" w:type="dxa"/>
          </w:tcPr>
          <w:p w:rsidR="00FC3B2C" w:rsidRPr="00BD4709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C3B2C" w:rsidRPr="001326FC" w:rsidTr="00C846D0">
        <w:trPr>
          <w:trHeight w:val="481"/>
        </w:trPr>
        <w:tc>
          <w:tcPr>
            <w:tcW w:w="709" w:type="dxa"/>
          </w:tcPr>
          <w:p w:rsidR="00FC3B2C" w:rsidRPr="00BD7315" w:rsidRDefault="00BD4709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2836" w:type="dxa"/>
          </w:tcPr>
          <w:p w:rsidR="00FC3B2C" w:rsidRPr="00BD4709" w:rsidRDefault="001D29FB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Проверь память и внимание</w:t>
            </w:r>
          </w:p>
        </w:tc>
        <w:tc>
          <w:tcPr>
            <w:tcW w:w="4536" w:type="dxa"/>
          </w:tcPr>
          <w:p w:rsidR="00FC3B2C" w:rsidRDefault="001D29FB" w:rsidP="001D29FB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 навыки счета по числовой прямой.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3B2C"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и сравнение моделей фигур</w:t>
            </w:r>
            <w:r w:rsidR="00FC3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="00FC3B2C"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представление о связи числа и количества</w:t>
            </w:r>
            <w:r w:rsidR="00FC3B2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3B2C" w:rsidRPr="00D24091" w:rsidRDefault="00FC3B2C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551" w:type="dxa"/>
          </w:tcPr>
          <w:p w:rsidR="00FC3B2C" w:rsidRPr="000E2B46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C33F7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B4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</w:t>
            </w:r>
            <w:r w:rsidR="001D29FB">
              <w:rPr>
                <w:rFonts w:ascii="Times New Roman" w:eastAsia="Times New Roman" w:hAnsi="Times New Roman" w:cs="Times New Roman"/>
                <w:sz w:val="24"/>
                <w:lang w:val="ru-RU"/>
              </w:rPr>
              <w:t>42-43</w:t>
            </w:r>
          </w:p>
        </w:tc>
      </w:tr>
      <w:tr w:rsidR="00FC3B2C" w:rsidRPr="001326FC" w:rsidTr="00C846D0">
        <w:trPr>
          <w:trHeight w:val="481"/>
        </w:trPr>
        <w:tc>
          <w:tcPr>
            <w:tcW w:w="709" w:type="dxa"/>
          </w:tcPr>
          <w:p w:rsidR="00FC3B2C" w:rsidRPr="00BD7315" w:rsidRDefault="00BD4709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2836" w:type="dxa"/>
          </w:tcPr>
          <w:p w:rsidR="00FC3B2C" w:rsidRPr="001D29FB" w:rsidRDefault="001D29FB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примеров при помощи числовой прямой.</w:t>
            </w:r>
          </w:p>
        </w:tc>
        <w:tc>
          <w:tcPr>
            <w:tcW w:w="4536" w:type="dxa"/>
          </w:tcPr>
          <w:p w:rsidR="00FC3B2C" w:rsidRPr="00C33F7C" w:rsidRDefault="00FC3B2C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Отрабатывать умение ориентироваться в пространстве.</w:t>
            </w:r>
            <w:r w:rsidRPr="00C33F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Закрепить пространственные отношения: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левый-правый угол, середина листа.</w:t>
            </w:r>
          </w:p>
          <w:p w:rsidR="00FC3B2C" w:rsidRPr="009F2753" w:rsidRDefault="00FC3B2C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551" w:type="dxa"/>
          </w:tcPr>
          <w:p w:rsidR="00FC3B2C" w:rsidRPr="000E2B46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C33F7C" w:rsidRDefault="001D29FB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Стр.44-45</w:t>
            </w:r>
          </w:p>
        </w:tc>
      </w:tr>
      <w:tr w:rsidR="00FC3B2C" w:rsidRPr="001326FC" w:rsidTr="00C846D0">
        <w:trPr>
          <w:trHeight w:val="987"/>
        </w:trPr>
        <w:tc>
          <w:tcPr>
            <w:tcW w:w="709" w:type="dxa"/>
          </w:tcPr>
          <w:p w:rsidR="00FC3B2C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AB4EA5" w:rsidRDefault="00BD4709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2836" w:type="dxa"/>
          </w:tcPr>
          <w:p w:rsidR="00FC3B2C" w:rsidRPr="00AB4EA5" w:rsidRDefault="00FC3B2C" w:rsidP="009E513C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9E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 числа 7</w:t>
            </w:r>
          </w:p>
        </w:tc>
        <w:tc>
          <w:tcPr>
            <w:tcW w:w="4536" w:type="dxa"/>
          </w:tcPr>
          <w:p w:rsidR="00FC3B2C" w:rsidRPr="00C33F7C" w:rsidRDefault="00FC3B2C" w:rsidP="009E513C">
            <w:pPr>
              <w:tabs>
                <w:tab w:val="left" w:pos="2183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E513C" w:rsidRPr="009E51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Познакомить с образованием и составом числа </w:t>
            </w:r>
            <w:r w:rsidR="009E51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7.  Закрепить </w:t>
            </w:r>
            <w:r w:rsidR="009E513C" w:rsidRPr="009E513C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пространственные отношения: на, над, под.</w:t>
            </w:r>
          </w:p>
          <w:p w:rsidR="00FC3B2C" w:rsidRPr="009F2753" w:rsidRDefault="00FC3B2C" w:rsidP="001E3FBF">
            <w:pPr>
              <w:tabs>
                <w:tab w:val="left" w:pos="2183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</w:tc>
        <w:tc>
          <w:tcPr>
            <w:tcW w:w="2551" w:type="dxa"/>
          </w:tcPr>
          <w:p w:rsidR="00FC3B2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AB4EA5" w:rsidRDefault="009E513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Стр.46-48</w:t>
            </w:r>
          </w:p>
        </w:tc>
      </w:tr>
      <w:tr w:rsidR="00BD4709" w:rsidRPr="001326FC" w:rsidTr="00943397">
        <w:trPr>
          <w:trHeight w:val="263"/>
        </w:trPr>
        <w:tc>
          <w:tcPr>
            <w:tcW w:w="709" w:type="dxa"/>
          </w:tcPr>
          <w:p w:rsidR="00BD4709" w:rsidRPr="00BD4709" w:rsidRDefault="00BD4709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836" w:type="dxa"/>
          </w:tcPr>
          <w:p w:rsidR="00BD4709" w:rsidRPr="009E513C" w:rsidRDefault="009E513C" w:rsidP="009E513C">
            <w:pPr>
              <w:ind w:left="14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13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и закрепление пройденного материала</w:t>
            </w:r>
          </w:p>
        </w:tc>
        <w:tc>
          <w:tcPr>
            <w:tcW w:w="4536" w:type="dxa"/>
          </w:tcPr>
          <w:p w:rsidR="00BD4709" w:rsidRPr="001D29FB" w:rsidRDefault="001D29FB" w:rsidP="00943397">
            <w:pPr>
              <w:tabs>
                <w:tab w:val="left" w:pos="2183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29F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</w:t>
            </w:r>
            <w:r w:rsidR="009433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сколько число… больше числа…»…</w:t>
            </w:r>
          </w:p>
        </w:tc>
        <w:tc>
          <w:tcPr>
            <w:tcW w:w="2551" w:type="dxa"/>
          </w:tcPr>
          <w:p w:rsidR="009E513C" w:rsidRPr="009E513C" w:rsidRDefault="009E513C" w:rsidP="009E513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513C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9E513C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BD4709" w:rsidRPr="001D29FB" w:rsidRDefault="009E513C" w:rsidP="009E513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Стр.49-50</w:t>
            </w:r>
          </w:p>
        </w:tc>
      </w:tr>
      <w:tr w:rsidR="00FC3B2C" w:rsidRPr="001326FC" w:rsidTr="00C846D0">
        <w:trPr>
          <w:trHeight w:val="477"/>
        </w:trPr>
        <w:tc>
          <w:tcPr>
            <w:tcW w:w="709" w:type="dxa"/>
          </w:tcPr>
          <w:p w:rsidR="00FC3B2C" w:rsidRPr="00DE34C9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6" w:type="dxa"/>
          </w:tcPr>
          <w:p w:rsidR="00FC3B2C" w:rsidRPr="00DE34C9" w:rsidRDefault="00FC3B2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FC3B2C" w:rsidRPr="00D24091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</w:t>
            </w:r>
          </w:p>
          <w:p w:rsidR="00FC3B2C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Март</w:t>
            </w:r>
          </w:p>
          <w:p w:rsidR="00FC3B2C" w:rsidRPr="00D24091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12"/>
                <w:lang w:val="ru-RU"/>
              </w:rPr>
            </w:pPr>
          </w:p>
        </w:tc>
        <w:tc>
          <w:tcPr>
            <w:tcW w:w="2551" w:type="dxa"/>
          </w:tcPr>
          <w:p w:rsidR="00FC3B2C" w:rsidRPr="00DE34C9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C3B2C" w:rsidRPr="001326FC" w:rsidTr="00C846D0">
        <w:trPr>
          <w:trHeight w:val="477"/>
        </w:trPr>
        <w:tc>
          <w:tcPr>
            <w:tcW w:w="709" w:type="dxa"/>
          </w:tcPr>
          <w:p w:rsidR="00FC3B2C" w:rsidRPr="00E9028A" w:rsidRDefault="009E513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2836" w:type="dxa"/>
          </w:tcPr>
          <w:p w:rsidR="00FC3B2C" w:rsidRPr="00DE34C9" w:rsidRDefault="009E513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9E513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остав числа 8</w:t>
            </w:r>
          </w:p>
        </w:tc>
        <w:tc>
          <w:tcPr>
            <w:tcW w:w="4536" w:type="dxa"/>
          </w:tcPr>
          <w:p w:rsidR="00FC3B2C" w:rsidRPr="00C33F7C" w:rsidRDefault="009E513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Познакомить с составом числа </w:t>
            </w:r>
            <w:r w:rsidR="00FC3B2C"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3B2C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представление о связи числа и количества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Понятия: большие предметы, маленькие предметы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мелкой моторики пальцев рук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3B2C" w:rsidRPr="009F2753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</w:tc>
        <w:tc>
          <w:tcPr>
            <w:tcW w:w="2551" w:type="dxa"/>
          </w:tcPr>
          <w:p w:rsidR="00FC3B2C" w:rsidRPr="000E2B46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556FAE" w:rsidRDefault="009E513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Стр.51-53</w:t>
            </w:r>
          </w:p>
        </w:tc>
      </w:tr>
      <w:tr w:rsidR="00FC3B2C" w:rsidRPr="001326FC" w:rsidTr="00C846D0">
        <w:trPr>
          <w:trHeight w:val="1043"/>
        </w:trPr>
        <w:tc>
          <w:tcPr>
            <w:tcW w:w="709" w:type="dxa"/>
          </w:tcPr>
          <w:p w:rsidR="00FC3B2C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AB4EA5" w:rsidRDefault="009E513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2836" w:type="dxa"/>
          </w:tcPr>
          <w:p w:rsidR="00FC3B2C" w:rsidRDefault="00FC3B2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Проверь память и внимание</w:t>
            </w:r>
          </w:p>
          <w:p w:rsidR="00FC3B2C" w:rsidRPr="00AB4EA5" w:rsidRDefault="00FC3B2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FC3B2C" w:rsidRPr="00556FAE" w:rsidRDefault="00FC3B2C" w:rsidP="001E3FBF">
            <w:pPr>
              <w:tabs>
                <w:tab w:val="left" w:pos="2183"/>
              </w:tabs>
              <w:ind w:left="14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память и внимание</w:t>
            </w:r>
          </w:p>
          <w:p w:rsidR="00FC3B2C" w:rsidRPr="00556FAE" w:rsidRDefault="00FC3B2C" w:rsidP="001E3FBF">
            <w:pPr>
              <w:tabs>
                <w:tab w:val="left" w:pos="2183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группировать предметы</w:t>
            </w:r>
          </w:p>
          <w:p w:rsidR="00FC3B2C" w:rsidRPr="00AB4EA5" w:rsidRDefault="00FC3B2C" w:rsidP="001E3FBF">
            <w:pPr>
              <w:tabs>
                <w:tab w:val="left" w:pos="2183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Тренировка написания цифр, узора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FC3B2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AB4EA5" w:rsidRDefault="00DB22EF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Стр.54-56</w:t>
            </w:r>
          </w:p>
        </w:tc>
      </w:tr>
      <w:tr w:rsidR="00FC3B2C" w:rsidRPr="001326FC" w:rsidTr="00DB22EF">
        <w:trPr>
          <w:trHeight w:val="1384"/>
        </w:trPr>
        <w:tc>
          <w:tcPr>
            <w:tcW w:w="709" w:type="dxa"/>
          </w:tcPr>
          <w:p w:rsidR="00FC3B2C" w:rsidRPr="001E3FBF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E9028A" w:rsidRDefault="009E513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2836" w:type="dxa"/>
          </w:tcPr>
          <w:p w:rsidR="00FC3B2C" w:rsidRPr="00BC63E5" w:rsidRDefault="00DB22EF" w:rsidP="00DB22E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22E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Ознакомление с понятием «сантиметр». Измерение длины предметов с помощью линейки. </w:t>
            </w:r>
          </w:p>
        </w:tc>
        <w:tc>
          <w:tcPr>
            <w:tcW w:w="4536" w:type="dxa"/>
          </w:tcPr>
          <w:p w:rsidR="00FC3B2C" w:rsidRPr="009F2753" w:rsidRDefault="00DB22EF" w:rsidP="00DB22EF">
            <w:pPr>
              <w:tabs>
                <w:tab w:val="left" w:pos="2197"/>
                <w:tab w:val="left" w:pos="2534"/>
                <w:tab w:val="left" w:pos="3124"/>
              </w:tabs>
              <w:ind w:left="105" w:right="98"/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  <w:r w:rsidRPr="00DB22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Познакомить с понятием «Сантиметр». Познакомить с измерением предметов с помощью линейки.</w:t>
            </w:r>
          </w:p>
        </w:tc>
        <w:tc>
          <w:tcPr>
            <w:tcW w:w="2551" w:type="dxa"/>
          </w:tcPr>
          <w:p w:rsidR="00FC3B2C" w:rsidRPr="000E2B46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B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026850" w:rsidRDefault="00DB22EF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 57-59</w:t>
            </w:r>
          </w:p>
        </w:tc>
      </w:tr>
      <w:tr w:rsidR="00FC3B2C" w:rsidRPr="001326FC" w:rsidTr="00C846D0">
        <w:trPr>
          <w:trHeight w:val="987"/>
        </w:trPr>
        <w:tc>
          <w:tcPr>
            <w:tcW w:w="709" w:type="dxa"/>
          </w:tcPr>
          <w:p w:rsidR="00FC3B2C" w:rsidRPr="00147FF7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E866AC" w:rsidRDefault="009E513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2836" w:type="dxa"/>
          </w:tcPr>
          <w:p w:rsidR="00FC3B2C" w:rsidRPr="00147FF7" w:rsidRDefault="00FC3B2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147FF7" w:rsidRDefault="00DB22EF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  числа 9</w:t>
            </w:r>
          </w:p>
        </w:tc>
        <w:tc>
          <w:tcPr>
            <w:tcW w:w="4536" w:type="dxa"/>
          </w:tcPr>
          <w:p w:rsidR="00FC3B2C" w:rsidRPr="00026850" w:rsidRDefault="00DB22EF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Познакомить с составом числа </w:t>
            </w:r>
            <w:r w:rsidR="00FC3B2C"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3B2C" w:rsidRDefault="00FC3B2C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Порядковый и обратный счет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Показать связь числа и количества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внимание, мышление, память, моторику рук</w:t>
            </w:r>
          </w:p>
          <w:p w:rsidR="00FC3B2C" w:rsidRPr="009F2753" w:rsidRDefault="00FC3B2C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</w:tc>
        <w:tc>
          <w:tcPr>
            <w:tcW w:w="2551" w:type="dxa"/>
          </w:tcPr>
          <w:p w:rsidR="00FC3B2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147FF7" w:rsidRDefault="00DB22EF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Стр.60-62</w:t>
            </w:r>
          </w:p>
        </w:tc>
      </w:tr>
      <w:tr w:rsidR="00FC3B2C" w:rsidRPr="001326FC" w:rsidTr="00C846D0">
        <w:trPr>
          <w:trHeight w:val="473"/>
        </w:trPr>
        <w:tc>
          <w:tcPr>
            <w:tcW w:w="709" w:type="dxa"/>
          </w:tcPr>
          <w:p w:rsidR="00FC3B2C" w:rsidRPr="00147FF7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6" w:type="dxa"/>
          </w:tcPr>
          <w:p w:rsidR="00FC3B2C" w:rsidRPr="00147FF7" w:rsidRDefault="00FC3B2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FC3B2C" w:rsidRPr="00C94A33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</w:t>
            </w:r>
          </w:p>
          <w:p w:rsidR="00FC3B2C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Апрель</w:t>
            </w:r>
          </w:p>
          <w:p w:rsidR="00FC3B2C" w:rsidRPr="00C94A33" w:rsidRDefault="00FC3B2C" w:rsidP="001E3FBF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2551" w:type="dxa"/>
          </w:tcPr>
          <w:p w:rsidR="00FC3B2C" w:rsidRPr="00147FF7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C3B2C" w:rsidRPr="001326FC" w:rsidTr="00C846D0">
        <w:trPr>
          <w:trHeight w:val="987"/>
        </w:trPr>
        <w:tc>
          <w:tcPr>
            <w:tcW w:w="709" w:type="dxa"/>
          </w:tcPr>
          <w:p w:rsidR="00FC3B2C" w:rsidRPr="00147FF7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E866AC" w:rsidRDefault="00DB22EF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</w:p>
        </w:tc>
        <w:tc>
          <w:tcPr>
            <w:tcW w:w="2836" w:type="dxa"/>
          </w:tcPr>
          <w:p w:rsidR="00FC3B2C" w:rsidRDefault="009E6A66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6A6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и закрепление</w:t>
            </w:r>
          </w:p>
          <w:p w:rsidR="00FC3B2C" w:rsidRPr="00147FF7" w:rsidRDefault="00FC3B2C" w:rsidP="009E6A66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FC3B2C" w:rsidRDefault="00FC3B2C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Отрабатывать умение ориентироваться в пространстве. Научить самостоятельно связывать количество предметов с цифрой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Научить логическому мышлению, вниманию развивать память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3B2C" w:rsidRPr="00C94A33" w:rsidRDefault="00FC3B2C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551" w:type="dxa"/>
          </w:tcPr>
          <w:p w:rsidR="00FC3B2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7F7759" w:rsidRDefault="009E6A66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Стр.63-64</w:t>
            </w:r>
          </w:p>
        </w:tc>
      </w:tr>
      <w:tr w:rsidR="00FC3B2C" w:rsidRPr="001326FC" w:rsidTr="00C846D0">
        <w:trPr>
          <w:trHeight w:val="987"/>
        </w:trPr>
        <w:tc>
          <w:tcPr>
            <w:tcW w:w="709" w:type="dxa"/>
          </w:tcPr>
          <w:p w:rsidR="00FC3B2C" w:rsidRPr="007F7759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E866AC" w:rsidRDefault="00A16574" w:rsidP="001E3FB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28-29</w:t>
            </w:r>
          </w:p>
        </w:tc>
        <w:tc>
          <w:tcPr>
            <w:tcW w:w="2836" w:type="dxa"/>
          </w:tcPr>
          <w:p w:rsidR="00FC3B2C" w:rsidRPr="009E6A66" w:rsidRDefault="009E6A66" w:rsidP="009E6A66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 числа 10. </w:t>
            </w:r>
          </w:p>
        </w:tc>
        <w:tc>
          <w:tcPr>
            <w:tcW w:w="4536" w:type="dxa"/>
          </w:tcPr>
          <w:p w:rsidR="009E6A66" w:rsidRPr="009E6A66" w:rsidRDefault="009E6A66" w:rsidP="009E6A66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Познакомить с составом числа </w:t>
            </w:r>
            <w:r w:rsidRPr="009E6A66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9E6A66" w:rsidRPr="009E6A66" w:rsidRDefault="009E6A66" w:rsidP="009E6A66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6A6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Порядковый (от 1-10) и обратный счет (от 10 и до 1) Сформировать представление о связи числа и количества.</w:t>
            </w:r>
          </w:p>
          <w:p w:rsidR="00FC3B2C" w:rsidRPr="00C33F7C" w:rsidRDefault="00FC3B2C" w:rsidP="001E3FBF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внимание, мышление, память, творчество, фантазию</w:t>
            </w:r>
          </w:p>
          <w:p w:rsidR="00FC3B2C" w:rsidRPr="00C33F7C" w:rsidRDefault="00FC3B2C" w:rsidP="001E3FBF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мелкую моторику рук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C3B2C" w:rsidRDefault="00FC3B2C" w:rsidP="001E3FBF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Повторить геометрические фигуры треугольник, квадрат, круг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овал.</w:t>
            </w:r>
          </w:p>
          <w:p w:rsidR="00FC3B2C" w:rsidRPr="00C94A33" w:rsidRDefault="00FC3B2C" w:rsidP="001E3FBF">
            <w:pPr>
              <w:ind w:left="105" w:right="98"/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</w:tc>
        <w:tc>
          <w:tcPr>
            <w:tcW w:w="2551" w:type="dxa"/>
          </w:tcPr>
          <w:p w:rsidR="00FC3B2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B659FF" w:rsidRDefault="009E6A66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Стр.65-68</w:t>
            </w:r>
          </w:p>
        </w:tc>
      </w:tr>
      <w:tr w:rsidR="00FC3B2C" w:rsidRPr="001326FC" w:rsidTr="00C846D0">
        <w:trPr>
          <w:trHeight w:val="987"/>
        </w:trPr>
        <w:tc>
          <w:tcPr>
            <w:tcW w:w="709" w:type="dxa"/>
          </w:tcPr>
          <w:p w:rsidR="00FC3B2C" w:rsidRPr="00B659FF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E9028A" w:rsidRDefault="00A16574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2836" w:type="dxa"/>
          </w:tcPr>
          <w:p w:rsidR="00FC3B2C" w:rsidRPr="00B659FF" w:rsidRDefault="009E6A66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примеров.</w:t>
            </w:r>
          </w:p>
        </w:tc>
        <w:tc>
          <w:tcPr>
            <w:tcW w:w="4536" w:type="dxa"/>
          </w:tcPr>
          <w:p w:rsidR="00FC3B2C" w:rsidRDefault="009E6A66" w:rsidP="009E6A66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6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Закрепить представление о прямой и обратной последовательности чисел и цифр в пределах 10.</w:t>
            </w:r>
            <w:r w:rsidRPr="009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E6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Совершенствовать умение ориентироваться на листе бумаги, определять стороны, углы и середину листа.</w:t>
            </w:r>
          </w:p>
          <w:p w:rsidR="00943397" w:rsidRPr="009E6A66" w:rsidRDefault="00943397" w:rsidP="009E6A66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FC3B2C" w:rsidRPr="000E2B46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712C83" w:rsidRDefault="009E6A66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Стр.69-70</w:t>
            </w:r>
          </w:p>
        </w:tc>
      </w:tr>
      <w:tr w:rsidR="00FC3B2C" w:rsidRPr="001326FC" w:rsidTr="00C846D0">
        <w:trPr>
          <w:trHeight w:val="639"/>
        </w:trPr>
        <w:tc>
          <w:tcPr>
            <w:tcW w:w="709" w:type="dxa"/>
          </w:tcPr>
          <w:p w:rsidR="00FC3B2C" w:rsidRPr="001E3FBF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6" w:type="dxa"/>
          </w:tcPr>
          <w:p w:rsidR="00FC3B2C" w:rsidRPr="001E3FBF" w:rsidRDefault="00FC3B2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FC3B2C" w:rsidRPr="001E3FBF" w:rsidRDefault="00FC3B2C" w:rsidP="001E3FBF">
            <w:pPr>
              <w:ind w:left="105" w:right="9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FC3B2C" w:rsidRPr="000E2B46" w:rsidRDefault="00FC3B2C" w:rsidP="001E3FBF">
            <w:pPr>
              <w:ind w:left="105" w:right="9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</w:t>
            </w:r>
            <w:r w:rsidRPr="000E2B4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Май</w:t>
            </w:r>
          </w:p>
        </w:tc>
        <w:tc>
          <w:tcPr>
            <w:tcW w:w="2551" w:type="dxa"/>
          </w:tcPr>
          <w:p w:rsidR="00FC3B2C" w:rsidRPr="00712C83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3B2C" w:rsidRPr="001326FC" w:rsidTr="00C846D0">
        <w:trPr>
          <w:trHeight w:val="987"/>
        </w:trPr>
        <w:tc>
          <w:tcPr>
            <w:tcW w:w="709" w:type="dxa"/>
          </w:tcPr>
          <w:p w:rsidR="00FC3B2C" w:rsidRPr="00E9028A" w:rsidRDefault="002A340A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</w:t>
            </w:r>
          </w:p>
        </w:tc>
        <w:tc>
          <w:tcPr>
            <w:tcW w:w="2836" w:type="dxa"/>
          </w:tcPr>
          <w:p w:rsidR="00FC3B2C" w:rsidRPr="00E9028A" w:rsidRDefault="00FC3B2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 и закрепление</w:t>
            </w:r>
          </w:p>
        </w:tc>
        <w:tc>
          <w:tcPr>
            <w:tcW w:w="4536" w:type="dxa"/>
          </w:tcPr>
          <w:p w:rsidR="00FC3B2C" w:rsidRPr="00E9028A" w:rsidRDefault="00FC3B2C" w:rsidP="001E3FBF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учить считать от 1</w:t>
            </w:r>
          </w:p>
          <w:p w:rsidR="00FC3B2C" w:rsidRPr="00E9028A" w:rsidRDefault="00FC3B2C" w:rsidP="001E3FBF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. Учить различать равенство и неравенство групп по количеству входящих в них предметов.</w:t>
            </w:r>
          </w:p>
          <w:p w:rsidR="00FC3B2C" w:rsidRPr="00BC63E5" w:rsidRDefault="002A340A" w:rsidP="00BC63E5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Дорисовывать, </w:t>
            </w:r>
            <w:r w:rsidR="00FC3B2C"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штриховать, узнавать и называть геометрические фигуры</w:t>
            </w:r>
            <w:r w:rsidR="00BC63E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FC3B2C" w:rsidRPr="000E2B46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B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E9028A" w:rsidRDefault="002A340A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Стр.71-72</w:t>
            </w:r>
          </w:p>
        </w:tc>
      </w:tr>
      <w:tr w:rsidR="00FC3B2C" w:rsidRPr="001326FC" w:rsidTr="00C846D0">
        <w:trPr>
          <w:trHeight w:val="987"/>
        </w:trPr>
        <w:tc>
          <w:tcPr>
            <w:tcW w:w="709" w:type="dxa"/>
          </w:tcPr>
          <w:p w:rsidR="00FC3B2C" w:rsidRPr="00E9028A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E866AC" w:rsidRDefault="002A340A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</w:p>
        </w:tc>
        <w:tc>
          <w:tcPr>
            <w:tcW w:w="2836" w:type="dxa"/>
          </w:tcPr>
          <w:p w:rsidR="00DE4F87" w:rsidRDefault="00DE4F87" w:rsidP="00DE4F87">
            <w:pPr>
              <w:ind w:left="110" w:right="23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E4F87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 м</w:t>
            </w:r>
            <w:r w:rsidRPr="00DE4F87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ассы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.</w:t>
            </w:r>
          </w:p>
          <w:p w:rsidR="00FC3B2C" w:rsidRPr="00E9028A" w:rsidRDefault="00DE4F87" w:rsidP="00DE4F87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 Повторение и </w:t>
            </w:r>
            <w:r w:rsidRPr="00DE4F87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закрепление</w:t>
            </w:r>
            <w:r w:rsidR="00FC3B2C" w:rsidRPr="00E9028A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. </w:t>
            </w:r>
          </w:p>
        </w:tc>
        <w:tc>
          <w:tcPr>
            <w:tcW w:w="4536" w:type="dxa"/>
          </w:tcPr>
          <w:p w:rsidR="00FC3B2C" w:rsidRPr="00DE4F87" w:rsidRDefault="00DE4F87" w:rsidP="00DE4F87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4F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представления о необходимости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E4F8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 мерки при измерении массы, познакомить с меркой 1 кг.</w:t>
            </w:r>
            <w:r w:rsidR="00FC3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FC3B2C" w:rsidRPr="00712C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Научить заполнять таблицы</w:t>
            </w:r>
            <w:r w:rsidR="00FC3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="00FC3B2C" w:rsidRPr="00712C83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развитие памяти и внимания</w:t>
            </w:r>
            <w:r w:rsidR="00FC3B2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="00FC3B2C" w:rsidRPr="00712C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Расширять пространственное представление</w:t>
            </w:r>
            <w:r w:rsidR="00FC3B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  <w:p w:rsidR="00FC3B2C" w:rsidRPr="00C94A33" w:rsidRDefault="00FC3B2C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2551" w:type="dxa"/>
          </w:tcPr>
          <w:p w:rsidR="00FC3B2C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7F7759" w:rsidRDefault="00DE4F87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Стр.73-74</w:t>
            </w:r>
          </w:p>
        </w:tc>
      </w:tr>
      <w:tr w:rsidR="00DE4F87" w:rsidRPr="001326FC" w:rsidTr="00C846D0">
        <w:trPr>
          <w:trHeight w:val="987"/>
        </w:trPr>
        <w:tc>
          <w:tcPr>
            <w:tcW w:w="709" w:type="dxa"/>
          </w:tcPr>
          <w:p w:rsidR="00DE4F87" w:rsidRPr="00DE4F87" w:rsidRDefault="00DE4F87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</w:p>
        </w:tc>
        <w:tc>
          <w:tcPr>
            <w:tcW w:w="2836" w:type="dxa"/>
          </w:tcPr>
          <w:p w:rsidR="00DE4F87" w:rsidRPr="00DE4F87" w:rsidRDefault="00DE4F87" w:rsidP="00DE4F87">
            <w:pPr>
              <w:ind w:left="110" w:right="236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E4F87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Повторение  и закрепление Составление и решение задач</w:t>
            </w:r>
          </w:p>
        </w:tc>
        <w:tc>
          <w:tcPr>
            <w:tcW w:w="4536" w:type="dxa"/>
          </w:tcPr>
          <w:p w:rsidR="00DE4F87" w:rsidRPr="00DE4F87" w:rsidRDefault="00DE4F87" w:rsidP="00DE4F87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4F87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Упражнять в составлении и решении задач на сложение и вычитание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DE4F8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Выявить уровень развития представлений детей о закономерностях образования чисел числового ряда.</w:t>
            </w:r>
          </w:p>
          <w:p w:rsidR="00DE4F87" w:rsidRPr="00DE4F87" w:rsidRDefault="00DE4F87" w:rsidP="00DE4F87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DE4F87" w:rsidRPr="00DE4F87" w:rsidRDefault="00DE4F87" w:rsidP="00DE4F87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4F87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</w:t>
            </w:r>
            <w:r w:rsidR="001E3FBF" w:rsidRPr="001E3F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DE4F87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DE4F87" w:rsidRPr="00DE4F87" w:rsidRDefault="00DE4F87" w:rsidP="00DE4F87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Стр.75-77</w:t>
            </w:r>
          </w:p>
        </w:tc>
      </w:tr>
      <w:tr w:rsidR="00FC3B2C" w:rsidRPr="001326FC" w:rsidTr="00943397">
        <w:trPr>
          <w:trHeight w:val="1194"/>
        </w:trPr>
        <w:tc>
          <w:tcPr>
            <w:tcW w:w="709" w:type="dxa"/>
          </w:tcPr>
          <w:p w:rsidR="00FC3B2C" w:rsidRPr="007F7759" w:rsidRDefault="00FC3B2C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C3B2C" w:rsidRPr="00E866AC" w:rsidRDefault="00DE4F87" w:rsidP="001E3FBF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2836" w:type="dxa"/>
          </w:tcPr>
          <w:p w:rsidR="00FC3B2C" w:rsidRPr="00E866AC" w:rsidRDefault="00FC3B2C" w:rsidP="001E3FBF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результативности обучения. Открытое занятие для родителей.</w:t>
            </w:r>
          </w:p>
        </w:tc>
        <w:tc>
          <w:tcPr>
            <w:tcW w:w="4536" w:type="dxa"/>
          </w:tcPr>
          <w:p w:rsidR="00FC3B2C" w:rsidRPr="00703068" w:rsidRDefault="00FC3B2C" w:rsidP="001E3FBF">
            <w:pPr>
              <w:tabs>
                <w:tab w:val="left" w:pos="2054"/>
              </w:tabs>
              <w:ind w:left="105"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</w:t>
            </w:r>
            <w:r w:rsidRPr="00703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703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703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изученных </w:t>
            </w:r>
            <w:r w:rsidRPr="00703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>математических</w:t>
            </w:r>
            <w:r w:rsidR="00DE4F8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 </w:t>
            </w:r>
            <w:r w:rsidRPr="00703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DE4F8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   </w:t>
            </w:r>
            <w:r w:rsidRPr="00703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понятиях.</w:t>
            </w:r>
            <w:r w:rsidRPr="00703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Развивать</w:t>
            </w:r>
            <w:r w:rsidRPr="00703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мышление,</w:t>
            </w:r>
            <w:r w:rsidRPr="00703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>память</w:t>
            </w:r>
            <w:r w:rsidRPr="00703068">
              <w:rPr>
                <w:rFonts w:ascii="Times New Roman" w:eastAsia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>речь.</w:t>
            </w:r>
          </w:p>
          <w:p w:rsidR="00FC3B2C" w:rsidRPr="00E866AC" w:rsidRDefault="00FC3B2C" w:rsidP="001E3FB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50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Воспитывать</w:t>
            </w:r>
            <w:r w:rsidRPr="006750A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50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любознательность.</w:t>
            </w:r>
          </w:p>
        </w:tc>
        <w:tc>
          <w:tcPr>
            <w:tcW w:w="2551" w:type="dxa"/>
          </w:tcPr>
          <w:p w:rsidR="00DE4F87" w:rsidRPr="00DE4F87" w:rsidRDefault="00DE4F87" w:rsidP="00DE4F87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4F87"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 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Считаем и решаем</w:t>
            </w:r>
            <w:r w:rsidRPr="00DE4F87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FC3B2C" w:rsidRPr="00D24091" w:rsidRDefault="00DE4F87" w:rsidP="00DE4F87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Стр.78-80</w:t>
            </w:r>
          </w:p>
          <w:p w:rsidR="00FC3B2C" w:rsidRPr="00D24091" w:rsidRDefault="00FC3B2C" w:rsidP="001E3FB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943397" w:rsidRDefault="008E248E" w:rsidP="008E248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 </w:t>
      </w:r>
    </w:p>
    <w:p w:rsidR="008E248E" w:rsidRPr="00712C83" w:rsidRDefault="00943397" w:rsidP="008E248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       </w:t>
      </w:r>
      <w:r w:rsidR="008E248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6. </w:t>
      </w:r>
      <w:r w:rsidR="008E248E" w:rsidRPr="008E24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Мониторинг  </w:t>
      </w:r>
    </w:p>
    <w:p w:rsidR="008E248E" w:rsidRPr="00712C83" w:rsidRDefault="008E248E" w:rsidP="008E248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12C8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Вопросы для проведения диагностика усвоения данной программы:</w:t>
      </w:r>
    </w:p>
    <w:p w:rsidR="004C5965" w:rsidRDefault="004C5965" w:rsidP="00FC3B2C">
      <w:pPr>
        <w:pStyle w:val="a6"/>
        <w:ind w:left="851"/>
        <w:rPr>
          <w:rFonts w:ascii="Times New Roman" w:hAnsi="Times New Roman" w:cs="Times New Roman"/>
          <w:sz w:val="24"/>
        </w:rPr>
      </w:pPr>
    </w:p>
    <w:p w:rsidR="008E248E" w:rsidRPr="00DF4B9B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DF4B9B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1. Счёт в пределах 10 в прямом и обратном порядке</w:t>
      </w:r>
    </w:p>
    <w:p w:rsidR="008E248E" w:rsidRPr="00DF4B9B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DF4B9B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2. Умение правильно пользоваться порядковыми и количественными числительными</w:t>
      </w:r>
    </w:p>
    <w:p w:rsidR="008E248E" w:rsidRPr="00DF4B9B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DF4B9B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3. Сравнивать рядом стоящие числа в пределах 10, опираясь на наглядность</w:t>
      </w:r>
    </w:p>
    <w:p w:rsidR="008E248E" w:rsidRPr="00DF4B9B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DF4B9B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4. Умение называть предыдущие и последующие числа в пределах 10</w:t>
      </w:r>
    </w:p>
    <w:p w:rsidR="008E248E" w:rsidRPr="00DF4B9B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DF4B9B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5. Состав числа в пределах 10 на основе предметных действий</w:t>
      </w:r>
    </w:p>
    <w:p w:rsidR="008E248E" w:rsidRPr="00DF4B9B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DF4B9B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6. Располагать предметы в порядке увеличения и уменьшения по высоте, ширине, длине</w:t>
      </w:r>
    </w:p>
    <w:p w:rsidR="008E248E" w:rsidRPr="00DF4B9B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DF4B9B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7. Умение сравнивать числа.</w:t>
      </w:r>
    </w:p>
    <w:p w:rsidR="008E248E" w:rsidRPr="00DF4B9B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DF4B9B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8. Умение выражать словами местонахождение предмета (вверху, внизу, справа, слева, посередине)</w:t>
      </w:r>
    </w:p>
    <w:p w:rsidR="008E248E" w:rsidRPr="00DF4B9B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DF4B9B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9. Умение составлять и решать задачи по картинке на нахождение суммы.</w:t>
      </w:r>
    </w:p>
    <w:p w:rsidR="008E248E" w:rsidRPr="00DF4B9B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DF4B9B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10. Умение выполнять графический диктант.</w:t>
      </w:r>
    </w:p>
    <w:p w:rsidR="008E248E" w:rsidRDefault="008E248E" w:rsidP="00FC3B2C">
      <w:pPr>
        <w:pStyle w:val="a6"/>
        <w:ind w:left="851"/>
        <w:rPr>
          <w:rFonts w:ascii="Times New Roman" w:hAnsi="Times New Roman" w:cs="Times New Roman"/>
          <w:sz w:val="24"/>
        </w:rPr>
      </w:pPr>
    </w:p>
    <w:p w:rsidR="008E248E" w:rsidRPr="008E248E" w:rsidRDefault="008E248E" w:rsidP="008E248E">
      <w:pPr>
        <w:spacing w:after="0" w:line="23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48E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ПРОТОКОЛ                                                                                                                         </w:t>
      </w:r>
    </w:p>
    <w:p w:rsidR="008E248E" w:rsidRPr="008E248E" w:rsidRDefault="008E248E" w:rsidP="008E248E">
      <w:pPr>
        <w:spacing w:after="0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Старшая </w:t>
      </w:r>
      <w:r w:rsidRPr="008E2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8E248E" w:rsidRPr="008E248E" w:rsidRDefault="008E248E" w:rsidP="008E248E">
      <w:pPr>
        <w:spacing w:after="0" w:line="23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2" w:type="pct"/>
        <w:tblInd w:w="-508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5"/>
        <w:gridCol w:w="2549"/>
        <w:gridCol w:w="285"/>
        <w:gridCol w:w="287"/>
        <w:gridCol w:w="285"/>
        <w:gridCol w:w="300"/>
        <w:gridCol w:w="285"/>
        <w:gridCol w:w="307"/>
        <w:gridCol w:w="444"/>
        <w:gridCol w:w="302"/>
        <w:gridCol w:w="285"/>
        <w:gridCol w:w="459"/>
        <w:gridCol w:w="454"/>
        <w:gridCol w:w="300"/>
        <w:gridCol w:w="454"/>
        <w:gridCol w:w="300"/>
        <w:gridCol w:w="274"/>
        <w:gridCol w:w="454"/>
        <w:gridCol w:w="454"/>
        <w:gridCol w:w="300"/>
        <w:gridCol w:w="289"/>
        <w:gridCol w:w="341"/>
        <w:gridCol w:w="448"/>
        <w:gridCol w:w="411"/>
      </w:tblGrid>
      <w:tr w:rsidR="008E248E" w:rsidRPr="008E248E" w:rsidTr="00B30FB7">
        <w:trPr>
          <w:trHeight w:val="325"/>
        </w:trPr>
        <w:tc>
          <w:tcPr>
            <w:tcW w:w="278" w:type="pct"/>
            <w:vMerge w:val="restart"/>
            <w:tcBorders>
              <w:top w:val="single" w:sz="4" w:space="0" w:color="464646"/>
              <w:left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п/п</w:t>
            </w:r>
          </w:p>
        </w:tc>
        <w:tc>
          <w:tcPr>
            <w:tcW w:w="1172" w:type="pct"/>
            <w:vMerge w:val="restar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 ребёнка</w:t>
            </w:r>
          </w:p>
        </w:tc>
        <w:tc>
          <w:tcPr>
            <w:tcW w:w="3155" w:type="pct"/>
            <w:gridSpan w:val="20"/>
            <w:tcBorders>
              <w:top w:val="single" w:sz="4" w:space="0" w:color="464646"/>
              <w:left w:val="single" w:sz="4" w:space="0" w:color="464646"/>
              <w:bottom w:val="single" w:sz="4" w:space="0" w:color="auto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КРИТЕРИИ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E248E" w:rsidRPr="008E248E" w:rsidTr="00B30FB7">
        <w:trPr>
          <w:trHeight w:val="501"/>
        </w:trPr>
        <w:tc>
          <w:tcPr>
            <w:tcW w:w="278" w:type="pct"/>
            <w:vMerge/>
            <w:tcBorders>
              <w:top w:val="single" w:sz="4" w:space="0" w:color="464646"/>
              <w:left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vMerge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464646"/>
              <w:bottom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" w:type="pct"/>
            <w:gridSpan w:val="2"/>
            <w:vMerge/>
            <w:tcBorders>
              <w:bottom w:val="single" w:sz="4" w:space="0" w:color="464646"/>
              <w:right w:val="single" w:sz="4" w:space="0" w:color="auto"/>
            </w:tcBorders>
            <w:shd w:val="clear" w:color="auto" w:fill="FAFAFA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vMerge/>
            <w:tcBorders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vMerge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48E" w:rsidRPr="008E248E" w:rsidTr="00B30FB7">
        <w:tc>
          <w:tcPr>
            <w:tcW w:w="27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  <w:vAlign w:val="center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AFAFA"/>
          </w:tcPr>
          <w:p w:rsidR="008E248E" w:rsidRPr="008E248E" w:rsidRDefault="008E248E" w:rsidP="008E2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8E" w:rsidRPr="008E248E" w:rsidRDefault="008E248E" w:rsidP="008E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248E" w:rsidRPr="008E248E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E248E" w:rsidRPr="008E248E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Оценка знаний:</w:t>
      </w:r>
    </w:p>
    <w:p w:rsidR="008E248E" w:rsidRPr="008E248E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  1 балл – ребёнок не ответил</w:t>
      </w:r>
    </w:p>
    <w:p w:rsidR="008E248E" w:rsidRPr="008E248E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  2 балла – ребёнок ответил с помощью воспитателя</w:t>
      </w:r>
    </w:p>
    <w:p w:rsidR="008E248E" w:rsidRPr="008E248E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  3 балла – ребёнок ответил правильно, самостоятельно.</w:t>
      </w:r>
    </w:p>
    <w:p w:rsidR="008E248E" w:rsidRPr="008E248E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Подсчёт результатов:</w:t>
      </w:r>
    </w:p>
    <w:p w:rsidR="008E248E" w:rsidRPr="008E248E" w:rsidRDefault="008E248E" w:rsidP="008E248E">
      <w:pPr>
        <w:widowControl w:val="0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  </w:t>
      </w:r>
      <w:r w:rsidRPr="008E248E">
        <w:rPr>
          <w:rFonts w:ascii="Times New Roman" w:eastAsia="Times New Roman" w:hAnsi="Times New Roman" w:cs="Times New Roman"/>
          <w:sz w:val="24"/>
          <w:szCs w:val="24"/>
          <w:lang w:eastAsia="ar-SA"/>
        </w:rPr>
        <w:t>9 – 15 баллов – низкий уровень</w:t>
      </w:r>
    </w:p>
    <w:p w:rsidR="008E248E" w:rsidRPr="008E248E" w:rsidRDefault="008E248E" w:rsidP="008E248E">
      <w:pPr>
        <w:widowControl w:val="0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eastAsia="ar-SA"/>
        </w:rPr>
        <w:t>16 – 24 – средний уровень</w:t>
      </w:r>
    </w:p>
    <w:p w:rsidR="008E248E" w:rsidRPr="008E248E" w:rsidRDefault="008E248E" w:rsidP="008E248E">
      <w:pPr>
        <w:widowControl w:val="0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eastAsia="ar-SA"/>
        </w:rPr>
        <w:t>25 – 30 – высокий уровень</w:t>
      </w:r>
    </w:p>
    <w:p w:rsidR="008E248E" w:rsidRPr="008E248E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</w:p>
    <w:p w:rsidR="008E248E" w:rsidRPr="008E248E" w:rsidRDefault="008E248E" w:rsidP="008E248E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</w:p>
    <w:p w:rsidR="008E248E" w:rsidRPr="008E248E" w:rsidRDefault="008E248E" w:rsidP="008E248E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В: 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</w:t>
      </w: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н.г </w:t>
      </w:r>
      <w:r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</w:t>
      </w: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- %                   </w:t>
      </w:r>
      <w:r w:rsidR="00BC63E5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   </w:t>
      </w:r>
      <w:bookmarkStart w:id="7" w:name="_GoBack"/>
      <w:bookmarkEnd w:id="7"/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 к.г.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</w:t>
      </w: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–  чел.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</w:t>
      </w: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– %</w:t>
      </w:r>
    </w:p>
    <w:p w:rsidR="008E248E" w:rsidRPr="008E248E" w:rsidRDefault="008E248E" w:rsidP="008E248E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Ср: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 </w:t>
      </w: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н.г.</w:t>
      </w:r>
      <w:r w:rsidRPr="008E2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 </w:t>
      </w: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-%      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   </w:t>
      </w: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к.г  -  чел.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</w:t>
      </w: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– %</w:t>
      </w:r>
    </w:p>
    <w:p w:rsidR="008E248E" w:rsidRPr="008E248E" w:rsidRDefault="008E248E" w:rsidP="008E248E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Н:    н.г.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</w:t>
      </w: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чел.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</w:t>
      </w: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-%    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       </w:t>
      </w: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к.г. </w:t>
      </w:r>
      <w:r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     </w:t>
      </w:r>
      <w:r w:rsidRPr="008E248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– 0%</w:t>
      </w:r>
    </w:p>
    <w:p w:rsidR="008E248E" w:rsidRPr="008E248E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E248E" w:rsidRPr="008E248E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E248E" w:rsidRPr="008E248E" w:rsidRDefault="008E248E" w:rsidP="008E248E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</w:t>
      </w:r>
      <w:r w:rsidR="00A018E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7. </w:t>
      </w:r>
      <w:r w:rsidRPr="008E24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Методическое обеспечение программы:</w:t>
      </w:r>
    </w:p>
    <w:p w:rsidR="008E248E" w:rsidRPr="008E248E" w:rsidRDefault="008E248E" w:rsidP="008E248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Болтенко Т.Ю.  </w:t>
      </w:r>
      <w:r w:rsidR="00A018E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 и решаем</w:t>
      </w:r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</w:t>
      </w:r>
      <w:r w:rsidR="00A01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5-6</w:t>
      </w:r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М.: «</w:t>
      </w:r>
      <w:proofErr w:type="spellStart"/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Эскмо</w:t>
      </w:r>
      <w:proofErr w:type="spellEnd"/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2020.-</w:t>
      </w:r>
      <w:proofErr w:type="gramEnd"/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(Президентская школа)</w:t>
      </w:r>
    </w:p>
    <w:p w:rsidR="008E248E" w:rsidRPr="008E248E" w:rsidRDefault="008E248E" w:rsidP="008E248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Л.В., Суворова Н.Д. Знакомим дошкольников с математикой. М., 2011.</w:t>
      </w:r>
    </w:p>
    <w:p w:rsidR="008E248E" w:rsidRPr="008E248E" w:rsidRDefault="008E248E" w:rsidP="008E248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от трех до семи: учеб. -метод. пособие для воспитателей дет. садов / сост. 3. А. Михайлова, Э. Н. Иоффе. - СПб.: Детство-Пресс, 2001.</w:t>
      </w:r>
    </w:p>
    <w:p w:rsidR="008E248E" w:rsidRPr="008E248E" w:rsidRDefault="008E248E" w:rsidP="008E248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E248E">
        <w:rPr>
          <w:rFonts w:ascii="Calibri" w:eastAsia="Calibri" w:hAnsi="Calibri" w:cs="Times New Roman"/>
        </w:rPr>
        <w:t xml:space="preserve"> </w:t>
      </w:r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Светлова И.Е. Большая книга заданий и упражнений по развитию логики малыша. М: </w:t>
      </w:r>
      <w:proofErr w:type="spellStart"/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8E248E" w:rsidRPr="008E248E" w:rsidRDefault="00A018EB" w:rsidP="008E248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E248E"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Е.С. Развитие элементарных математических представлений. М.,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48E"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2009.</w:t>
      </w:r>
    </w:p>
    <w:p w:rsidR="008E248E" w:rsidRPr="008E248E" w:rsidRDefault="00A018EB" w:rsidP="008E248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="008E248E"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Нисканен</w:t>
      </w:r>
      <w:proofErr w:type="spellEnd"/>
      <w:r w:rsidR="008E248E"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Интеллектуальное развитие и воспитание дошкольников: Учебное пособие. М.: Академия, 2002.</w:t>
      </w:r>
    </w:p>
    <w:p w:rsidR="008E248E" w:rsidRDefault="00A018EB" w:rsidP="008E248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E248E" w:rsidRPr="008E248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Ерофеева Т.Н., Павлова Л.Н., Новикова В.П. Математика для дошкольников. М., 1997.</w:t>
      </w:r>
    </w:p>
    <w:p w:rsidR="0081374F" w:rsidRPr="0081374F" w:rsidRDefault="0081374F" w:rsidP="0081374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81374F">
        <w:rPr>
          <w:rFonts w:ascii="Times New Roman" w:eastAsia="Calibri" w:hAnsi="Times New Roman" w:cs="Times New Roman"/>
          <w:sz w:val="24"/>
          <w:szCs w:val="24"/>
          <w:lang w:eastAsia="ar-SA"/>
        </w:rPr>
        <w:t>Овчинникова</w:t>
      </w:r>
      <w:proofErr w:type="spellEnd"/>
      <w:r w:rsidRPr="008137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Л. Графические диктанты. / Л. </w:t>
      </w:r>
      <w:proofErr w:type="spellStart"/>
      <w:r w:rsidRPr="0081374F">
        <w:rPr>
          <w:rFonts w:ascii="Times New Roman" w:eastAsia="Calibri" w:hAnsi="Times New Roman" w:cs="Times New Roman"/>
          <w:sz w:val="24"/>
          <w:szCs w:val="24"/>
          <w:lang w:eastAsia="ar-SA"/>
        </w:rPr>
        <w:t>Овчинникова</w:t>
      </w:r>
      <w:proofErr w:type="spellEnd"/>
      <w:r w:rsidRPr="008137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// Обруч. – 2001. - №2.</w:t>
      </w:r>
    </w:p>
    <w:p w:rsidR="0081374F" w:rsidRPr="008E248E" w:rsidRDefault="0081374F" w:rsidP="008E248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48E" w:rsidRPr="008E248E" w:rsidRDefault="008E248E" w:rsidP="008E248E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48E" w:rsidRPr="008E248E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E248E" w:rsidRPr="008E248E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E248E" w:rsidRPr="008E248E" w:rsidRDefault="008E248E" w:rsidP="008E2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E248E" w:rsidRPr="002513A7" w:rsidRDefault="008E248E" w:rsidP="00FC3B2C">
      <w:pPr>
        <w:pStyle w:val="a6"/>
        <w:ind w:left="851"/>
        <w:rPr>
          <w:rFonts w:ascii="Times New Roman" w:hAnsi="Times New Roman" w:cs="Times New Roman"/>
          <w:sz w:val="24"/>
        </w:rPr>
        <w:sectPr w:rsidR="008E248E" w:rsidRPr="002513A7">
          <w:pgSz w:w="11900" w:h="16840"/>
          <w:pgMar w:top="1060" w:right="620" w:bottom="280" w:left="900" w:header="720" w:footer="720" w:gutter="0"/>
          <w:cols w:space="720"/>
        </w:sectPr>
      </w:pPr>
    </w:p>
    <w:p w:rsidR="00CE01E8" w:rsidRPr="002513A7" w:rsidRDefault="00CE01E8" w:rsidP="00567D23">
      <w:pPr>
        <w:pStyle w:val="a6"/>
        <w:rPr>
          <w:rFonts w:ascii="Times New Roman" w:hAnsi="Times New Roman" w:cs="Times New Roman"/>
          <w:sz w:val="24"/>
        </w:rPr>
      </w:pPr>
    </w:p>
    <w:sectPr w:rsidR="00CE01E8" w:rsidRPr="0025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B81"/>
    <w:multiLevelType w:val="multilevel"/>
    <w:tmpl w:val="528EA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D42906"/>
    <w:multiLevelType w:val="hybridMultilevel"/>
    <w:tmpl w:val="EA9CECAE"/>
    <w:lvl w:ilvl="0" w:tplc="8A5C7C14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BA5CB8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404987E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3" w:tplc="95322B3E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5CCA1A00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BDE483AA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B5F879C0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7" w:tplc="21FAD802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 w:tplc="65A83F58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3DA542D"/>
    <w:multiLevelType w:val="multilevel"/>
    <w:tmpl w:val="3474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17ECB"/>
    <w:multiLevelType w:val="hybridMultilevel"/>
    <w:tmpl w:val="ED3E206C"/>
    <w:lvl w:ilvl="0" w:tplc="46769240">
      <w:numFmt w:val="bullet"/>
      <w:lvlText w:val="•"/>
      <w:lvlJc w:val="left"/>
      <w:pPr>
        <w:ind w:left="23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22D078">
      <w:numFmt w:val="bullet"/>
      <w:lvlText w:val="•"/>
      <w:lvlJc w:val="left"/>
      <w:pPr>
        <w:ind w:left="1254" w:hanging="168"/>
      </w:pPr>
      <w:rPr>
        <w:rFonts w:hint="default"/>
        <w:lang w:val="ru-RU" w:eastAsia="en-US" w:bidi="ar-SA"/>
      </w:rPr>
    </w:lvl>
    <w:lvl w:ilvl="2" w:tplc="1F9CFA52">
      <w:numFmt w:val="bullet"/>
      <w:lvlText w:val="•"/>
      <w:lvlJc w:val="left"/>
      <w:pPr>
        <w:ind w:left="2268" w:hanging="168"/>
      </w:pPr>
      <w:rPr>
        <w:rFonts w:hint="default"/>
        <w:lang w:val="ru-RU" w:eastAsia="en-US" w:bidi="ar-SA"/>
      </w:rPr>
    </w:lvl>
    <w:lvl w:ilvl="3" w:tplc="D39A7CEE">
      <w:numFmt w:val="bullet"/>
      <w:lvlText w:val="•"/>
      <w:lvlJc w:val="left"/>
      <w:pPr>
        <w:ind w:left="3282" w:hanging="168"/>
      </w:pPr>
      <w:rPr>
        <w:rFonts w:hint="default"/>
        <w:lang w:val="ru-RU" w:eastAsia="en-US" w:bidi="ar-SA"/>
      </w:rPr>
    </w:lvl>
    <w:lvl w:ilvl="4" w:tplc="1428C756">
      <w:numFmt w:val="bullet"/>
      <w:lvlText w:val="•"/>
      <w:lvlJc w:val="left"/>
      <w:pPr>
        <w:ind w:left="4296" w:hanging="168"/>
      </w:pPr>
      <w:rPr>
        <w:rFonts w:hint="default"/>
        <w:lang w:val="ru-RU" w:eastAsia="en-US" w:bidi="ar-SA"/>
      </w:rPr>
    </w:lvl>
    <w:lvl w:ilvl="5" w:tplc="CDACEDC2">
      <w:numFmt w:val="bullet"/>
      <w:lvlText w:val="•"/>
      <w:lvlJc w:val="left"/>
      <w:pPr>
        <w:ind w:left="5310" w:hanging="168"/>
      </w:pPr>
      <w:rPr>
        <w:rFonts w:hint="default"/>
        <w:lang w:val="ru-RU" w:eastAsia="en-US" w:bidi="ar-SA"/>
      </w:rPr>
    </w:lvl>
    <w:lvl w:ilvl="6" w:tplc="E15ACE0A">
      <w:numFmt w:val="bullet"/>
      <w:lvlText w:val="•"/>
      <w:lvlJc w:val="left"/>
      <w:pPr>
        <w:ind w:left="6324" w:hanging="168"/>
      </w:pPr>
      <w:rPr>
        <w:rFonts w:hint="default"/>
        <w:lang w:val="ru-RU" w:eastAsia="en-US" w:bidi="ar-SA"/>
      </w:rPr>
    </w:lvl>
    <w:lvl w:ilvl="7" w:tplc="E8E40F6C">
      <w:numFmt w:val="bullet"/>
      <w:lvlText w:val="•"/>
      <w:lvlJc w:val="left"/>
      <w:pPr>
        <w:ind w:left="7338" w:hanging="168"/>
      </w:pPr>
      <w:rPr>
        <w:rFonts w:hint="default"/>
        <w:lang w:val="ru-RU" w:eastAsia="en-US" w:bidi="ar-SA"/>
      </w:rPr>
    </w:lvl>
    <w:lvl w:ilvl="8" w:tplc="01B03DE2">
      <w:numFmt w:val="bullet"/>
      <w:lvlText w:val="•"/>
      <w:lvlJc w:val="left"/>
      <w:pPr>
        <w:ind w:left="8352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F"/>
    <w:rsid w:val="000C548D"/>
    <w:rsid w:val="001D29FB"/>
    <w:rsid w:val="001E3FBF"/>
    <w:rsid w:val="002513A7"/>
    <w:rsid w:val="0026732E"/>
    <w:rsid w:val="002A340A"/>
    <w:rsid w:val="00327DCB"/>
    <w:rsid w:val="00365EDE"/>
    <w:rsid w:val="004C5965"/>
    <w:rsid w:val="00567D23"/>
    <w:rsid w:val="00630DE9"/>
    <w:rsid w:val="00735C13"/>
    <w:rsid w:val="0081374F"/>
    <w:rsid w:val="008E248E"/>
    <w:rsid w:val="00943397"/>
    <w:rsid w:val="009E513C"/>
    <w:rsid w:val="009E6A66"/>
    <w:rsid w:val="00A00DF2"/>
    <w:rsid w:val="00A018EB"/>
    <w:rsid w:val="00A16574"/>
    <w:rsid w:val="00A570C7"/>
    <w:rsid w:val="00BC63E5"/>
    <w:rsid w:val="00BD4709"/>
    <w:rsid w:val="00C846D0"/>
    <w:rsid w:val="00CA05DF"/>
    <w:rsid w:val="00CE01E8"/>
    <w:rsid w:val="00D61E54"/>
    <w:rsid w:val="00DB22EF"/>
    <w:rsid w:val="00DE4F87"/>
    <w:rsid w:val="00E2558A"/>
    <w:rsid w:val="00E54375"/>
    <w:rsid w:val="00F96E57"/>
    <w:rsid w:val="00FC3B2C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9E0413"/>
  <w15:chartTrackingRefBased/>
  <w15:docId w15:val="{D063A790-92B3-4DEB-A1D3-4282E656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3A7"/>
  </w:style>
  <w:style w:type="paragraph" w:styleId="1">
    <w:name w:val="heading 1"/>
    <w:basedOn w:val="a"/>
    <w:link w:val="10"/>
    <w:uiPriority w:val="1"/>
    <w:qFormat/>
    <w:rsid w:val="002513A7"/>
    <w:pPr>
      <w:widowControl w:val="0"/>
      <w:autoSpaceDE w:val="0"/>
      <w:autoSpaceDN w:val="0"/>
      <w:spacing w:before="70" w:after="0" w:line="240" w:lineRule="auto"/>
      <w:ind w:left="9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13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51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13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513A7"/>
    <w:pPr>
      <w:widowControl w:val="0"/>
      <w:autoSpaceDE w:val="0"/>
      <w:autoSpaceDN w:val="0"/>
      <w:spacing w:after="0" w:line="240" w:lineRule="auto"/>
      <w:ind w:left="1660" w:hanging="36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513A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C3B2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C3B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dcterms:created xsi:type="dcterms:W3CDTF">2023-09-30T13:16:00Z</dcterms:created>
  <dcterms:modified xsi:type="dcterms:W3CDTF">2023-09-30T17:21:00Z</dcterms:modified>
</cp:coreProperties>
</file>